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109CB" w14:textId="77777777" w:rsidR="00C67602" w:rsidRPr="00A94F2B" w:rsidRDefault="00C67602">
      <w:pPr>
        <w:spacing w:before="11"/>
        <w:rPr>
          <w:rFonts w:ascii="Times New Roman" w:eastAsia="Times New Roman" w:hAnsi="Times New Roman" w:cs="Times New Roman"/>
          <w:sz w:val="6"/>
          <w:szCs w:val="6"/>
        </w:rPr>
      </w:pPr>
      <w:bookmarkStart w:id="0" w:name="_GoBack"/>
      <w:bookmarkEnd w:id="0"/>
    </w:p>
    <w:p w14:paraId="60C1B511" w14:textId="77777777" w:rsidR="00C67602" w:rsidRPr="00A94F2B" w:rsidRDefault="00DF56CD">
      <w:pPr>
        <w:spacing w:line="200" w:lineRule="atLeast"/>
        <w:ind w:left="1455"/>
        <w:rPr>
          <w:rFonts w:ascii="Times New Roman" w:eastAsia="Times New Roman" w:hAnsi="Times New Roman" w:cs="Times New Roman"/>
          <w:sz w:val="20"/>
          <w:szCs w:val="20"/>
        </w:rPr>
      </w:pPr>
      <w:r w:rsidRPr="00A94F2B">
        <w:rPr>
          <w:rFonts w:ascii="Times New Roman" w:eastAsia="Times New Roman" w:hAnsi="Times New Roman" w:cs="Times New Roman"/>
          <w:noProof/>
          <w:sz w:val="20"/>
          <w:szCs w:val="20"/>
          <w:lang w:eastAsia="sk-SK"/>
        </w:rPr>
        <w:drawing>
          <wp:inline distT="0" distB="0" distL="0" distR="0" wp14:anchorId="57946FAB" wp14:editId="748CDBCB">
            <wp:extent cx="4622738" cy="874776"/>
            <wp:effectExtent l="0" t="0" r="0" b="0"/>
            <wp:docPr id="1" name="image1.png" descr="Logotyp UPJS cb 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622738" cy="874776"/>
                    </a:xfrm>
                    <a:prstGeom prst="rect">
                      <a:avLst/>
                    </a:prstGeom>
                  </pic:spPr>
                </pic:pic>
              </a:graphicData>
            </a:graphic>
          </wp:inline>
        </w:drawing>
      </w:r>
    </w:p>
    <w:p w14:paraId="024C44FD" w14:textId="77777777" w:rsidR="00C67602" w:rsidRPr="00A94F2B" w:rsidRDefault="00C67602">
      <w:pPr>
        <w:rPr>
          <w:rFonts w:ascii="Times New Roman" w:eastAsia="Times New Roman" w:hAnsi="Times New Roman" w:cs="Times New Roman"/>
          <w:sz w:val="20"/>
          <w:szCs w:val="20"/>
        </w:rPr>
      </w:pPr>
    </w:p>
    <w:p w14:paraId="42FF6265" w14:textId="77777777" w:rsidR="00C67602" w:rsidRPr="00A94F2B" w:rsidRDefault="00C67602">
      <w:pPr>
        <w:rPr>
          <w:rFonts w:ascii="Times New Roman" w:eastAsia="Times New Roman" w:hAnsi="Times New Roman" w:cs="Times New Roman"/>
          <w:sz w:val="20"/>
          <w:szCs w:val="20"/>
        </w:rPr>
      </w:pPr>
    </w:p>
    <w:p w14:paraId="5A6E9748" w14:textId="77777777" w:rsidR="00C67602" w:rsidRPr="00A94F2B" w:rsidRDefault="00C67602">
      <w:pPr>
        <w:spacing w:before="5"/>
        <w:rPr>
          <w:rFonts w:ascii="Times New Roman" w:eastAsia="Times New Roman" w:hAnsi="Times New Roman" w:cs="Times New Roman"/>
        </w:rPr>
      </w:pPr>
    </w:p>
    <w:p w14:paraId="5FAE86C9" w14:textId="5535F54C" w:rsidR="00B42A61" w:rsidRDefault="00DF56CD" w:rsidP="001A4944">
      <w:pPr>
        <w:pStyle w:val="Nadpis6"/>
        <w:ind w:left="0"/>
        <w:jc w:val="both"/>
        <w:rPr>
          <w:spacing w:val="-1"/>
        </w:rPr>
      </w:pPr>
      <w:bookmarkStart w:id="1" w:name="Smernica-3-2016-o-edicnej-cinnosti"/>
      <w:bookmarkEnd w:id="1"/>
      <w:r w:rsidRPr="00215B4A">
        <w:rPr>
          <w:b w:val="0"/>
          <w:spacing w:val="-1"/>
        </w:rPr>
        <w:t>Garant: UK</w:t>
      </w:r>
      <w:r w:rsidRPr="00215B4A">
        <w:rPr>
          <w:b w:val="0"/>
        </w:rPr>
        <w:t xml:space="preserve"> </w:t>
      </w:r>
      <w:r w:rsidRPr="00215B4A">
        <w:rPr>
          <w:b w:val="0"/>
          <w:spacing w:val="-1"/>
        </w:rPr>
        <w:t>UPJŠ</w:t>
      </w:r>
      <w:r w:rsidR="00B42A61" w:rsidRPr="00215B4A">
        <w:rPr>
          <w:b w:val="0"/>
          <w:spacing w:val="-1"/>
        </w:rPr>
        <w:t xml:space="preserve">                                           </w:t>
      </w:r>
      <w:r w:rsidR="0095255F">
        <w:rPr>
          <w:b w:val="0"/>
          <w:spacing w:val="-1"/>
        </w:rPr>
        <w:t xml:space="preserve">                    </w:t>
      </w:r>
      <w:r w:rsidR="001A4944">
        <w:rPr>
          <w:b w:val="0"/>
          <w:spacing w:val="-1"/>
        </w:rPr>
        <w:tab/>
        <w:t xml:space="preserve">    </w:t>
      </w:r>
      <w:r w:rsidR="00B42A61" w:rsidRPr="007F7DAF">
        <w:rPr>
          <w:b w:val="0"/>
          <w:spacing w:val="-1"/>
        </w:rPr>
        <w:t xml:space="preserve">Košice dňa </w:t>
      </w:r>
      <w:r w:rsidR="00295100">
        <w:rPr>
          <w:b w:val="0"/>
          <w:spacing w:val="-1"/>
        </w:rPr>
        <w:t xml:space="preserve">8.2.2022 </w:t>
      </w:r>
    </w:p>
    <w:p w14:paraId="7EFA83AA" w14:textId="37D9C6AA" w:rsidR="00C67602" w:rsidRPr="00A94F2B" w:rsidRDefault="0095255F" w:rsidP="001A4944">
      <w:pPr>
        <w:pStyle w:val="Nadpis6"/>
        <w:ind w:left="0"/>
        <w:jc w:val="both"/>
        <w:rPr>
          <w:rFonts w:cs="Arial"/>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    </w:t>
      </w:r>
      <w:proofErr w:type="spellStart"/>
      <w:r w:rsidR="00B42A61" w:rsidRPr="002F1EAD">
        <w:rPr>
          <w:b w:val="0"/>
          <w:bCs w:val="0"/>
          <w:spacing w:val="-1"/>
        </w:rPr>
        <w:t>Č.j</w:t>
      </w:r>
      <w:proofErr w:type="spellEnd"/>
      <w:r w:rsidR="002F1EAD">
        <w:rPr>
          <w:b w:val="0"/>
          <w:bCs w:val="0"/>
          <w:spacing w:val="-1"/>
        </w:rPr>
        <w:t xml:space="preserve"> </w:t>
      </w:r>
      <w:r w:rsidR="00B42A61" w:rsidRPr="002F1EAD">
        <w:rPr>
          <w:b w:val="0"/>
          <w:bCs w:val="0"/>
          <w:spacing w:val="-1"/>
        </w:rPr>
        <w:t>.</w:t>
      </w:r>
      <w:r w:rsidR="00616FB8" w:rsidRPr="002F1EAD">
        <w:rPr>
          <w:b w:val="0"/>
          <w:bCs w:val="0"/>
          <w:spacing w:val="-1"/>
        </w:rPr>
        <w:t>REK000</w:t>
      </w:r>
      <w:r w:rsidR="00EA734F" w:rsidRPr="002F1EAD">
        <w:rPr>
          <w:b w:val="0"/>
          <w:bCs w:val="0"/>
          <w:spacing w:val="-1"/>
        </w:rPr>
        <w:t>287/</w:t>
      </w:r>
      <w:r w:rsidR="003B7F4E" w:rsidRPr="002F1EAD">
        <w:rPr>
          <w:b w:val="0"/>
          <w:bCs w:val="0"/>
          <w:spacing w:val="-1"/>
        </w:rPr>
        <w:t>20</w:t>
      </w:r>
      <w:r w:rsidR="00616FB8" w:rsidRPr="002F1EAD">
        <w:rPr>
          <w:b w:val="0"/>
          <w:bCs w:val="0"/>
          <w:spacing w:val="-1"/>
        </w:rPr>
        <w:t>2</w:t>
      </w:r>
      <w:r w:rsidR="002F1EAD">
        <w:rPr>
          <w:b w:val="0"/>
          <w:bCs w:val="0"/>
          <w:spacing w:val="-1"/>
        </w:rPr>
        <w:t>2</w:t>
      </w:r>
      <w:r w:rsidR="003B7F4E" w:rsidRPr="002F1EAD">
        <w:rPr>
          <w:b w:val="0"/>
          <w:bCs w:val="0"/>
          <w:spacing w:val="-1"/>
        </w:rPr>
        <w:t>-UPA/</w:t>
      </w:r>
      <w:r w:rsidR="001A4944">
        <w:rPr>
          <w:b w:val="0"/>
          <w:bCs w:val="0"/>
          <w:spacing w:val="-1"/>
        </w:rPr>
        <w:t>516</w:t>
      </w:r>
    </w:p>
    <w:p w14:paraId="1107F96D" w14:textId="6EFEF185" w:rsidR="00B42A61" w:rsidRPr="000D01B3" w:rsidRDefault="00B42A61" w:rsidP="001A4944">
      <w:pPr>
        <w:pStyle w:val="Zkladntext"/>
        <w:suppressAutoHyphens/>
        <w:ind w:left="0" w:right="81"/>
        <w:jc w:val="both"/>
        <w:rPr>
          <w:rFonts w:cs="Arial"/>
        </w:rPr>
      </w:pPr>
    </w:p>
    <w:p w14:paraId="12D96F2B" w14:textId="77777777" w:rsidR="00B913BE" w:rsidRPr="002F1EAD" w:rsidRDefault="00F06760" w:rsidP="002F1EAD">
      <w:pPr>
        <w:pStyle w:val="Zkladntext"/>
        <w:suppressAutoHyphens/>
        <w:ind w:left="0"/>
        <w:jc w:val="center"/>
        <w:rPr>
          <w:rFonts w:cs="Arial"/>
          <w:b/>
          <w:sz w:val="28"/>
          <w:szCs w:val="28"/>
        </w:rPr>
      </w:pPr>
      <w:r w:rsidRPr="002F1EAD">
        <w:rPr>
          <w:rFonts w:cs="Arial"/>
          <w:b/>
          <w:sz w:val="28"/>
          <w:szCs w:val="28"/>
        </w:rPr>
        <w:t>Dodatok č. 1</w:t>
      </w:r>
    </w:p>
    <w:p w14:paraId="34E6E004" w14:textId="2742B0B6" w:rsidR="00C67602" w:rsidRPr="00BA55FC" w:rsidRDefault="00F06760" w:rsidP="002F1EAD">
      <w:pPr>
        <w:pStyle w:val="Zkladntext"/>
        <w:suppressAutoHyphens/>
        <w:ind w:left="0"/>
        <w:jc w:val="center"/>
        <w:rPr>
          <w:rFonts w:cs="Arial"/>
          <w:b/>
          <w:sz w:val="24"/>
          <w:szCs w:val="24"/>
        </w:rPr>
      </w:pPr>
      <w:r w:rsidRPr="00BA55FC">
        <w:rPr>
          <w:rFonts w:cs="Arial"/>
          <w:b/>
          <w:sz w:val="24"/>
          <w:szCs w:val="24"/>
        </w:rPr>
        <w:t xml:space="preserve"> k </w:t>
      </w:r>
      <w:r w:rsidR="00DF56CD" w:rsidRPr="00BA55FC">
        <w:rPr>
          <w:rFonts w:cs="Arial"/>
          <w:b/>
          <w:sz w:val="24"/>
          <w:szCs w:val="24"/>
        </w:rPr>
        <w:t>S</w:t>
      </w:r>
      <w:r w:rsidRPr="00BA55FC">
        <w:rPr>
          <w:rFonts w:cs="Arial"/>
          <w:b/>
          <w:sz w:val="24"/>
          <w:szCs w:val="24"/>
        </w:rPr>
        <w:t>mernici č.</w:t>
      </w:r>
      <w:r w:rsidR="00DF56CD" w:rsidRPr="00BA55FC">
        <w:rPr>
          <w:rFonts w:cs="Arial"/>
          <w:b/>
          <w:sz w:val="24"/>
          <w:szCs w:val="24"/>
        </w:rPr>
        <w:t xml:space="preserve"> </w:t>
      </w:r>
      <w:r w:rsidR="004D6FCC" w:rsidRPr="00BA55FC">
        <w:rPr>
          <w:rFonts w:cs="Arial"/>
          <w:b/>
          <w:sz w:val="24"/>
          <w:szCs w:val="24"/>
        </w:rPr>
        <w:t>3</w:t>
      </w:r>
      <w:r w:rsidR="00DF56CD" w:rsidRPr="00BA55FC">
        <w:rPr>
          <w:rFonts w:cs="Arial"/>
          <w:b/>
          <w:sz w:val="24"/>
          <w:szCs w:val="24"/>
        </w:rPr>
        <w:t>/20</w:t>
      </w:r>
      <w:r w:rsidR="001748D0" w:rsidRPr="00BA55FC">
        <w:rPr>
          <w:rFonts w:cs="Arial"/>
          <w:b/>
          <w:sz w:val="24"/>
          <w:szCs w:val="24"/>
        </w:rPr>
        <w:t>21</w:t>
      </w:r>
      <w:r w:rsidR="00B913BE">
        <w:rPr>
          <w:rFonts w:cs="Arial"/>
          <w:b/>
          <w:sz w:val="24"/>
          <w:szCs w:val="24"/>
        </w:rPr>
        <w:t xml:space="preserve"> </w:t>
      </w:r>
      <w:r w:rsidR="00DF56CD" w:rsidRPr="00BA55FC">
        <w:rPr>
          <w:rFonts w:cs="Arial"/>
          <w:b/>
          <w:sz w:val="24"/>
          <w:szCs w:val="24"/>
        </w:rPr>
        <w:t>o</w:t>
      </w:r>
      <w:r w:rsidR="004D6FCC" w:rsidRPr="00BA55FC">
        <w:rPr>
          <w:rFonts w:cs="Arial"/>
          <w:b/>
          <w:sz w:val="24"/>
          <w:szCs w:val="24"/>
        </w:rPr>
        <w:t> </w:t>
      </w:r>
      <w:r w:rsidR="00DF56CD" w:rsidRPr="00BA55FC">
        <w:rPr>
          <w:rFonts w:cs="Arial"/>
          <w:b/>
          <w:sz w:val="24"/>
          <w:szCs w:val="24"/>
        </w:rPr>
        <w:t>e</w:t>
      </w:r>
      <w:r w:rsidR="004D6FCC" w:rsidRPr="00BA55FC">
        <w:rPr>
          <w:rFonts w:cs="Arial"/>
          <w:b/>
          <w:sz w:val="24"/>
          <w:szCs w:val="24"/>
        </w:rPr>
        <w:t>lektronickom publikovaní dokumentov</w:t>
      </w:r>
      <w:r w:rsidR="00BA55FC">
        <w:rPr>
          <w:rFonts w:cs="Arial"/>
          <w:b/>
          <w:sz w:val="24"/>
          <w:szCs w:val="24"/>
        </w:rPr>
        <w:t xml:space="preserve"> </w:t>
      </w:r>
      <w:r w:rsidR="00967393" w:rsidRPr="00BA55FC">
        <w:rPr>
          <w:rFonts w:cs="Arial"/>
          <w:b/>
          <w:sz w:val="24"/>
          <w:szCs w:val="24"/>
        </w:rPr>
        <w:t xml:space="preserve">na </w:t>
      </w:r>
      <w:r w:rsidR="00DF56CD" w:rsidRPr="00BA55FC">
        <w:rPr>
          <w:rFonts w:cs="Arial"/>
          <w:b/>
          <w:sz w:val="24"/>
          <w:szCs w:val="24"/>
        </w:rPr>
        <w:t>UPJŠ v Košiciach a jej súčast</w:t>
      </w:r>
      <w:r w:rsidR="00967393" w:rsidRPr="00BA55FC">
        <w:rPr>
          <w:rFonts w:cs="Arial"/>
          <w:b/>
          <w:sz w:val="24"/>
          <w:szCs w:val="24"/>
        </w:rPr>
        <w:t>iach</w:t>
      </w:r>
    </w:p>
    <w:p w14:paraId="7420A2E4" w14:textId="77777777" w:rsidR="00616FB8" w:rsidRPr="000D01B3" w:rsidRDefault="00616FB8" w:rsidP="000D01B3">
      <w:pPr>
        <w:pStyle w:val="Zkladntext"/>
        <w:suppressAutoHyphens/>
        <w:spacing w:line="360" w:lineRule="auto"/>
        <w:ind w:left="538" w:right="81"/>
        <w:jc w:val="both"/>
        <w:rPr>
          <w:rFonts w:cs="Arial"/>
        </w:rPr>
      </w:pPr>
    </w:p>
    <w:p w14:paraId="3FFC34D6" w14:textId="2BA308D2" w:rsidR="00D32D5F" w:rsidRPr="00814064" w:rsidRDefault="00BA55FC" w:rsidP="00D21DDB">
      <w:pPr>
        <w:pStyle w:val="Zkladntext"/>
        <w:suppressAutoHyphens/>
        <w:ind w:left="0"/>
        <w:jc w:val="both"/>
        <w:rPr>
          <w:rFonts w:cs="Arial"/>
        </w:rPr>
      </w:pPr>
      <w:r w:rsidRPr="00814064">
        <w:rPr>
          <w:rFonts w:cs="Arial"/>
        </w:rPr>
        <w:t xml:space="preserve">V súlade s </w:t>
      </w:r>
      <w:proofErr w:type="spellStart"/>
      <w:r w:rsidRPr="00814064">
        <w:rPr>
          <w:rFonts w:cs="Arial"/>
        </w:rPr>
        <w:t>ust</w:t>
      </w:r>
      <w:proofErr w:type="spellEnd"/>
      <w:r w:rsidRPr="00814064">
        <w:rPr>
          <w:rFonts w:cs="Arial"/>
        </w:rPr>
        <w:t xml:space="preserve">. článku 4 odsek 3 </w:t>
      </w:r>
      <w:r>
        <w:rPr>
          <w:rFonts w:cs="Arial"/>
        </w:rPr>
        <w:t>O</w:t>
      </w:r>
      <w:r w:rsidRPr="00814064">
        <w:rPr>
          <w:rFonts w:cs="Arial"/>
        </w:rPr>
        <w:t xml:space="preserve">rganizačného poriadku Univerzity Pavla Jozefa Šafárika v Košiciach v platnom znení, v súlade s </w:t>
      </w:r>
      <w:r>
        <w:rPr>
          <w:rFonts w:cs="Arial"/>
        </w:rPr>
        <w:t>P</w:t>
      </w:r>
      <w:r w:rsidRPr="00814064">
        <w:rPr>
          <w:rFonts w:cs="Arial"/>
        </w:rPr>
        <w:t xml:space="preserve">ríkazom rektora č. 3/2008 na zavedenie dizajn manuálu jednotného vizuálneho štýlu Univerzity Pavla Jozefa Šafárika v Košiciach v znení jeho dodatkov, v nadväznosti na </w:t>
      </w:r>
      <w:proofErr w:type="spellStart"/>
      <w:r>
        <w:rPr>
          <w:rFonts w:cs="Arial"/>
        </w:rPr>
        <w:t>ust</w:t>
      </w:r>
      <w:proofErr w:type="spellEnd"/>
      <w:r>
        <w:rPr>
          <w:rFonts w:cs="Arial"/>
        </w:rPr>
        <w:t>. z</w:t>
      </w:r>
      <w:r w:rsidRPr="00814064">
        <w:rPr>
          <w:rFonts w:cs="Arial"/>
        </w:rPr>
        <w:t>ákon</w:t>
      </w:r>
      <w:r>
        <w:rPr>
          <w:rFonts w:cs="Arial"/>
        </w:rPr>
        <w:t>a</w:t>
      </w:r>
      <w:r w:rsidRPr="00814064">
        <w:rPr>
          <w:rFonts w:cs="Arial"/>
        </w:rPr>
        <w:t xml:space="preserve"> č. 212/1997 Z. z. o povinných výtlačkoch periodických publikácií, neperiodických publikácií a rozmnoženín audiovizuálnych diel v znení neskorších predpisov</w:t>
      </w:r>
      <w:r>
        <w:rPr>
          <w:rFonts w:cs="Arial"/>
        </w:rPr>
        <w:t>,</w:t>
      </w:r>
      <w:r w:rsidRPr="00814064">
        <w:rPr>
          <w:rFonts w:cs="Arial"/>
        </w:rPr>
        <w:t xml:space="preserve"> v nadväznosti na </w:t>
      </w:r>
      <w:proofErr w:type="spellStart"/>
      <w:r>
        <w:rPr>
          <w:rFonts w:cs="Arial"/>
        </w:rPr>
        <w:t>ust</w:t>
      </w:r>
      <w:proofErr w:type="spellEnd"/>
      <w:r>
        <w:rPr>
          <w:rFonts w:cs="Arial"/>
        </w:rPr>
        <w:t>. z</w:t>
      </w:r>
      <w:r w:rsidRPr="00814064">
        <w:rPr>
          <w:rFonts w:cs="Arial"/>
        </w:rPr>
        <w:t>ákon</w:t>
      </w:r>
      <w:r>
        <w:rPr>
          <w:rFonts w:cs="Arial"/>
        </w:rPr>
        <w:t>a</w:t>
      </w:r>
      <w:r w:rsidRPr="00814064">
        <w:rPr>
          <w:rFonts w:cs="Arial"/>
        </w:rPr>
        <w:t xml:space="preserve"> č. 185/2015 Z. z. – </w:t>
      </w:r>
      <w:r>
        <w:rPr>
          <w:rFonts w:cs="Arial"/>
        </w:rPr>
        <w:t>A</w:t>
      </w:r>
      <w:r w:rsidRPr="00814064">
        <w:rPr>
          <w:rFonts w:cs="Arial"/>
        </w:rPr>
        <w:t xml:space="preserve">utorský zákon v znení neskorších predpisov (ďalej len „autorský zákon“) </w:t>
      </w:r>
      <w:r>
        <w:rPr>
          <w:rFonts w:cs="Arial"/>
        </w:rPr>
        <w:t xml:space="preserve">, </w:t>
      </w:r>
      <w:r w:rsidRPr="00814064">
        <w:rPr>
          <w:rFonts w:cs="Arial"/>
        </w:rPr>
        <w:t xml:space="preserve">v súlade s </w:t>
      </w:r>
      <w:r>
        <w:rPr>
          <w:rFonts w:cs="Arial"/>
        </w:rPr>
        <w:t>R</w:t>
      </w:r>
      <w:r w:rsidRPr="00814064">
        <w:rPr>
          <w:rFonts w:cs="Arial"/>
        </w:rPr>
        <w:t xml:space="preserve">ozhodnutím rektora č. 5/2021, ktorým sa vydávajú zásady dobrej praxe vedeckého publikovania na Univerzite Pavla Jozefa Šafárika v Košiciach a jej súčastiach, v súlade s </w:t>
      </w:r>
      <w:r>
        <w:rPr>
          <w:rFonts w:cs="Arial"/>
        </w:rPr>
        <w:t>R</w:t>
      </w:r>
      <w:r w:rsidRPr="00814064">
        <w:rPr>
          <w:rFonts w:cs="Arial"/>
        </w:rPr>
        <w:t>ozhodnutím rektora č. 21/2021, ktorým sa stanovujú pr</w:t>
      </w:r>
      <w:r>
        <w:rPr>
          <w:rFonts w:cs="Arial"/>
        </w:rPr>
        <w:t>a</w:t>
      </w:r>
      <w:r w:rsidRPr="00814064">
        <w:rPr>
          <w:rFonts w:cs="Arial"/>
        </w:rPr>
        <w:t>vidlá posudzovania plagiátorstva na Univerzite Pavla Jozefa Šafárika v Košiciach a jej súčastiach</w:t>
      </w:r>
      <w:r>
        <w:rPr>
          <w:rFonts w:cs="Arial"/>
        </w:rPr>
        <w:t>, v súlade s</w:t>
      </w:r>
      <w:r w:rsidRPr="00814064">
        <w:rPr>
          <w:rFonts w:cs="Arial"/>
          <w:color w:val="0000CC"/>
        </w:rPr>
        <w:t xml:space="preserve"> </w:t>
      </w:r>
      <w:r w:rsidRPr="00295100">
        <w:rPr>
          <w:rFonts w:cs="Arial"/>
        </w:rPr>
        <w:t>Rozhodnutím rektora č. 2/2022, ktorým sa vydávajú zásady správnej výskumnej praxe na Univerzite Pavla Jozefa Šafárka v Košiciach a jej súčastiach a v súlade s Etickým kódexom Univerzity Pavla Jozefa Šafárika v Košiciach v znení jeho dodatku</w:t>
      </w:r>
    </w:p>
    <w:p w14:paraId="5A599411" w14:textId="77777777" w:rsidR="00D21DDB" w:rsidRDefault="00D21DDB" w:rsidP="00D21DDB">
      <w:pPr>
        <w:pStyle w:val="Nadpis6"/>
        <w:ind w:left="0"/>
        <w:jc w:val="center"/>
      </w:pPr>
    </w:p>
    <w:p w14:paraId="4A94D7AB" w14:textId="6C2B75F8" w:rsidR="00C67602" w:rsidRDefault="00DF56CD" w:rsidP="00D21DDB">
      <w:pPr>
        <w:pStyle w:val="Nadpis6"/>
        <w:ind w:left="0"/>
        <w:jc w:val="center"/>
      </w:pPr>
      <w:r w:rsidRPr="00A94F2B">
        <w:t>v y</w:t>
      </w:r>
      <w:r w:rsidRPr="00A94F2B">
        <w:rPr>
          <w:spacing w:val="-4"/>
        </w:rPr>
        <w:t xml:space="preserve"> </w:t>
      </w:r>
      <w:r w:rsidRPr="00A94F2B">
        <w:t>d á</w:t>
      </w:r>
      <w:r w:rsidRPr="00A94F2B">
        <w:rPr>
          <w:spacing w:val="1"/>
        </w:rPr>
        <w:t xml:space="preserve"> </w:t>
      </w:r>
      <w:r w:rsidRPr="00A94F2B">
        <w:t>v</w:t>
      </w:r>
      <w:r w:rsidRPr="00A94F2B">
        <w:rPr>
          <w:spacing w:val="-2"/>
        </w:rPr>
        <w:t xml:space="preserve"> </w:t>
      </w:r>
      <w:r w:rsidRPr="00A94F2B">
        <w:t>a</w:t>
      </w:r>
      <w:r w:rsidR="007F7DAF">
        <w:t> </w:t>
      </w:r>
      <w:r w:rsidRPr="00A94F2B">
        <w:t>m</w:t>
      </w:r>
    </w:p>
    <w:p w14:paraId="4B229A0E" w14:textId="77777777" w:rsidR="00C67602" w:rsidRPr="000D01B3" w:rsidRDefault="00C67602" w:rsidP="00D21DDB">
      <w:pPr>
        <w:pStyle w:val="Zkladntext"/>
        <w:suppressAutoHyphens/>
        <w:ind w:left="0"/>
        <w:jc w:val="both"/>
        <w:rPr>
          <w:rFonts w:cs="Arial"/>
        </w:rPr>
      </w:pPr>
    </w:p>
    <w:p w14:paraId="097CEA40" w14:textId="7AE64BE3" w:rsidR="00C67602" w:rsidRDefault="00F06760" w:rsidP="00D21DDB">
      <w:pPr>
        <w:pStyle w:val="Zkladntext"/>
        <w:ind w:left="0"/>
        <w:jc w:val="both"/>
        <w:rPr>
          <w:rFonts w:cs="Arial"/>
          <w:spacing w:val="-1"/>
        </w:rPr>
      </w:pPr>
      <w:r>
        <w:t xml:space="preserve">tento </w:t>
      </w:r>
      <w:r w:rsidR="00276486">
        <w:t>D</w:t>
      </w:r>
      <w:r>
        <w:t xml:space="preserve">odatok </w:t>
      </w:r>
      <w:r w:rsidR="00F30FD3">
        <w:t xml:space="preserve">č. 1 k </w:t>
      </w:r>
      <w:r w:rsidR="00276486">
        <w:rPr>
          <w:spacing w:val="-1"/>
        </w:rPr>
        <w:t>S</w:t>
      </w:r>
      <w:r w:rsidR="00DF56CD" w:rsidRPr="00A94F2B">
        <w:rPr>
          <w:spacing w:val="-1"/>
        </w:rPr>
        <w:t>mernic</w:t>
      </w:r>
      <w:r w:rsidR="00276486">
        <w:rPr>
          <w:spacing w:val="-1"/>
        </w:rPr>
        <w:t>i</w:t>
      </w:r>
      <w:r w:rsidR="00DF56CD" w:rsidRPr="00A94F2B">
        <w:t xml:space="preserve"> </w:t>
      </w:r>
      <w:r w:rsidR="00F30FD3">
        <w:t xml:space="preserve">č. </w:t>
      </w:r>
      <w:r w:rsidR="004D6FCC">
        <w:t>3</w:t>
      </w:r>
      <w:r w:rsidR="00F30FD3">
        <w:t>/20</w:t>
      </w:r>
      <w:r w:rsidR="001748D0">
        <w:t>21</w:t>
      </w:r>
      <w:r w:rsidR="00F30FD3">
        <w:t xml:space="preserve"> </w:t>
      </w:r>
      <w:r w:rsidR="00DF56CD" w:rsidRPr="00A94F2B">
        <w:t>o</w:t>
      </w:r>
      <w:r w:rsidR="004D6FCC">
        <w:rPr>
          <w:spacing w:val="-2"/>
        </w:rPr>
        <w:t> elektronickom publikovaní dokumentov</w:t>
      </w:r>
      <w:r w:rsidR="004A35A7">
        <w:rPr>
          <w:spacing w:val="-2"/>
        </w:rPr>
        <w:t xml:space="preserve"> na U</w:t>
      </w:r>
      <w:r w:rsidR="001B338F">
        <w:rPr>
          <w:spacing w:val="-1"/>
        </w:rPr>
        <w:t xml:space="preserve">PJŠ </w:t>
      </w:r>
      <w:r w:rsidR="00DF56CD" w:rsidRPr="00A94F2B">
        <w:t xml:space="preserve">v </w:t>
      </w:r>
      <w:r w:rsidR="00DF56CD" w:rsidRPr="00A94F2B">
        <w:rPr>
          <w:spacing w:val="-1"/>
        </w:rPr>
        <w:t>Košiciach</w:t>
      </w:r>
      <w:r w:rsidR="00DF56CD" w:rsidRPr="00A94F2B">
        <w:rPr>
          <w:spacing w:val="1"/>
        </w:rPr>
        <w:t xml:space="preserve"> </w:t>
      </w:r>
      <w:r w:rsidR="00DF56CD" w:rsidRPr="00A94F2B">
        <w:t>a</w:t>
      </w:r>
      <w:r w:rsidR="00DF56CD" w:rsidRPr="00A94F2B">
        <w:rPr>
          <w:spacing w:val="-2"/>
        </w:rPr>
        <w:t xml:space="preserve"> </w:t>
      </w:r>
      <w:r w:rsidR="00DF56CD" w:rsidRPr="00A94F2B">
        <w:rPr>
          <w:spacing w:val="-1"/>
        </w:rPr>
        <w:t>jej</w:t>
      </w:r>
      <w:r w:rsidR="00DF56CD" w:rsidRPr="00A94F2B">
        <w:rPr>
          <w:spacing w:val="2"/>
        </w:rPr>
        <w:t xml:space="preserve"> </w:t>
      </w:r>
      <w:r w:rsidR="00DF56CD" w:rsidRPr="00A94F2B">
        <w:rPr>
          <w:spacing w:val="-1"/>
        </w:rPr>
        <w:t>súčast</w:t>
      </w:r>
      <w:r w:rsidR="004A35A7">
        <w:rPr>
          <w:spacing w:val="-1"/>
        </w:rPr>
        <w:t>iach</w:t>
      </w:r>
      <w:r w:rsidR="001B338F">
        <w:rPr>
          <w:spacing w:val="-1"/>
        </w:rPr>
        <w:t xml:space="preserve">, </w:t>
      </w:r>
      <w:proofErr w:type="spellStart"/>
      <w:r w:rsidR="001B338F">
        <w:rPr>
          <w:spacing w:val="-1"/>
        </w:rPr>
        <w:t>č.j</w:t>
      </w:r>
      <w:proofErr w:type="spellEnd"/>
      <w:r w:rsidR="001B338F">
        <w:rPr>
          <w:spacing w:val="-1"/>
        </w:rPr>
        <w:t xml:space="preserve">. </w:t>
      </w:r>
      <w:r w:rsidR="00042BAE" w:rsidRPr="00587055">
        <w:rPr>
          <w:rFonts w:cs="Arial"/>
        </w:rPr>
        <w:t>REK00389/2021-UPA/50</w:t>
      </w:r>
      <w:r w:rsidR="004A35A7">
        <w:rPr>
          <w:rFonts w:cs="Arial"/>
        </w:rPr>
        <w:t>91</w:t>
      </w:r>
      <w:r w:rsidR="00042BAE">
        <w:rPr>
          <w:rFonts w:cs="Arial"/>
        </w:rPr>
        <w:t xml:space="preserve"> </w:t>
      </w:r>
      <w:r w:rsidR="001B338F">
        <w:rPr>
          <w:spacing w:val="-1"/>
        </w:rPr>
        <w:t xml:space="preserve">zo dňa </w:t>
      </w:r>
      <w:r w:rsidR="00042BAE">
        <w:rPr>
          <w:spacing w:val="-1"/>
        </w:rPr>
        <w:t>25.11.2021</w:t>
      </w:r>
      <w:r w:rsidR="001B338F">
        <w:rPr>
          <w:spacing w:val="-1"/>
        </w:rPr>
        <w:t xml:space="preserve"> </w:t>
      </w:r>
      <w:r w:rsidR="00DF56CD" w:rsidRPr="00A94F2B">
        <w:rPr>
          <w:spacing w:val="-1"/>
        </w:rPr>
        <w:t>(ďalej len</w:t>
      </w:r>
      <w:r w:rsidR="00DF56CD" w:rsidRPr="00A94F2B">
        <w:rPr>
          <w:spacing w:val="-2"/>
        </w:rPr>
        <w:t xml:space="preserve"> </w:t>
      </w:r>
      <w:r w:rsidR="00DF56CD" w:rsidRPr="00A94F2B">
        <w:rPr>
          <w:spacing w:val="-1"/>
        </w:rPr>
        <w:t>„</w:t>
      </w:r>
      <w:r w:rsidR="00215B4A">
        <w:rPr>
          <w:spacing w:val="-1"/>
        </w:rPr>
        <w:t>smernica</w:t>
      </w:r>
      <w:r w:rsidR="00DF56CD" w:rsidRPr="00A94F2B">
        <w:rPr>
          <w:spacing w:val="-1"/>
        </w:rPr>
        <w:t>“)</w:t>
      </w:r>
      <w:r w:rsidR="00DF56CD" w:rsidRPr="00A94F2B">
        <w:rPr>
          <w:rFonts w:cs="Arial"/>
          <w:spacing w:val="-1"/>
        </w:rPr>
        <w:t>.</w:t>
      </w:r>
    </w:p>
    <w:p w14:paraId="0C7B2AEA" w14:textId="3DD1B5A8" w:rsidR="00A07FAF" w:rsidRDefault="00A07FAF" w:rsidP="00D21DDB">
      <w:pPr>
        <w:ind w:left="538" w:right="81"/>
        <w:rPr>
          <w:rFonts w:ascii="Arial" w:hAnsi="Arial" w:cs="Arial"/>
          <w:b/>
        </w:rPr>
      </w:pPr>
    </w:p>
    <w:p w14:paraId="70696FA6" w14:textId="51BE4C1F" w:rsidR="00BA55FC" w:rsidRDefault="00BA55FC" w:rsidP="000D01B3">
      <w:pPr>
        <w:ind w:left="538" w:right="81"/>
        <w:jc w:val="center"/>
        <w:rPr>
          <w:rFonts w:ascii="Arial" w:hAnsi="Arial" w:cs="Arial"/>
          <w:b/>
        </w:rPr>
      </w:pPr>
      <w:r>
        <w:rPr>
          <w:rFonts w:ascii="Arial" w:hAnsi="Arial" w:cs="Arial"/>
          <w:b/>
        </w:rPr>
        <w:t xml:space="preserve">Čl. </w:t>
      </w:r>
      <w:r w:rsidR="00B913BE">
        <w:rPr>
          <w:rFonts w:ascii="Arial" w:hAnsi="Arial" w:cs="Arial"/>
          <w:b/>
        </w:rPr>
        <w:t>I</w:t>
      </w:r>
    </w:p>
    <w:p w14:paraId="17ED31B6" w14:textId="77777777" w:rsidR="00BA55FC" w:rsidRDefault="00BA55FC" w:rsidP="000D01B3">
      <w:pPr>
        <w:ind w:left="538" w:right="81"/>
        <w:jc w:val="center"/>
        <w:rPr>
          <w:rFonts w:ascii="Arial" w:hAnsi="Arial" w:cs="Arial"/>
          <w:b/>
        </w:rPr>
      </w:pPr>
      <w:r>
        <w:rPr>
          <w:rFonts w:ascii="Arial" w:hAnsi="Arial" w:cs="Arial"/>
          <w:b/>
        </w:rPr>
        <w:t>Predmet dodatku</w:t>
      </w:r>
    </w:p>
    <w:p w14:paraId="2D526059" w14:textId="2D18B3D2" w:rsidR="00AF1567" w:rsidRDefault="00AF1567" w:rsidP="000D01B3">
      <w:pPr>
        <w:pStyle w:val="Zkladntext"/>
        <w:suppressAutoHyphens/>
        <w:spacing w:line="360" w:lineRule="auto"/>
        <w:ind w:left="538" w:right="81"/>
        <w:jc w:val="both"/>
        <w:rPr>
          <w:rFonts w:cs="Arial"/>
        </w:rPr>
      </w:pPr>
    </w:p>
    <w:p w14:paraId="27B74A72" w14:textId="5FAA643F" w:rsidR="00B913BE" w:rsidRDefault="00B913BE" w:rsidP="00D21DDB">
      <w:pPr>
        <w:pStyle w:val="Zkladntext"/>
        <w:suppressAutoHyphens/>
        <w:ind w:left="0" w:right="81"/>
        <w:jc w:val="both"/>
        <w:rPr>
          <w:spacing w:val="-1"/>
        </w:rPr>
      </w:pPr>
      <w:r>
        <w:rPr>
          <w:spacing w:val="-1"/>
        </w:rPr>
        <w:t>S</w:t>
      </w:r>
      <w:r w:rsidRPr="00A94F2B">
        <w:rPr>
          <w:spacing w:val="-1"/>
        </w:rPr>
        <w:t>mernic</w:t>
      </w:r>
      <w:r>
        <w:rPr>
          <w:spacing w:val="-1"/>
        </w:rPr>
        <w:t>a</w:t>
      </w:r>
      <w:r w:rsidRPr="00A94F2B">
        <w:t xml:space="preserve"> </w:t>
      </w:r>
      <w:r>
        <w:t xml:space="preserve">č. 3/2021 </w:t>
      </w:r>
      <w:r w:rsidRPr="00A94F2B">
        <w:t>o</w:t>
      </w:r>
      <w:r>
        <w:rPr>
          <w:spacing w:val="-2"/>
        </w:rPr>
        <w:t> elektronickom publikovaní dokumentov na U</w:t>
      </w:r>
      <w:r>
        <w:rPr>
          <w:spacing w:val="-1"/>
        </w:rPr>
        <w:t xml:space="preserve">PJŠ </w:t>
      </w:r>
      <w:r w:rsidRPr="00A94F2B">
        <w:t xml:space="preserve">v </w:t>
      </w:r>
      <w:r w:rsidRPr="00A94F2B">
        <w:rPr>
          <w:spacing w:val="-1"/>
        </w:rPr>
        <w:t>Košiciach</w:t>
      </w:r>
      <w:r w:rsidRPr="00A94F2B">
        <w:rPr>
          <w:spacing w:val="1"/>
        </w:rPr>
        <w:t xml:space="preserve"> </w:t>
      </w:r>
      <w:r w:rsidRPr="00A94F2B">
        <w:t>a</w:t>
      </w:r>
      <w:r w:rsidRPr="00A94F2B">
        <w:rPr>
          <w:spacing w:val="-2"/>
        </w:rPr>
        <w:t xml:space="preserve"> </w:t>
      </w:r>
      <w:r w:rsidRPr="00A94F2B">
        <w:rPr>
          <w:spacing w:val="-1"/>
        </w:rPr>
        <w:t>jej</w:t>
      </w:r>
      <w:r w:rsidRPr="00A94F2B">
        <w:rPr>
          <w:spacing w:val="2"/>
        </w:rPr>
        <w:t xml:space="preserve"> </w:t>
      </w:r>
      <w:r w:rsidRPr="00A94F2B">
        <w:rPr>
          <w:spacing w:val="-1"/>
        </w:rPr>
        <w:t>súčast</w:t>
      </w:r>
      <w:r>
        <w:rPr>
          <w:spacing w:val="-1"/>
        </w:rPr>
        <w:t xml:space="preserve">iach, </w:t>
      </w:r>
      <w:proofErr w:type="spellStart"/>
      <w:r>
        <w:rPr>
          <w:spacing w:val="-1"/>
        </w:rPr>
        <w:t>č.j</w:t>
      </w:r>
      <w:proofErr w:type="spellEnd"/>
      <w:r>
        <w:rPr>
          <w:spacing w:val="-1"/>
        </w:rPr>
        <w:t xml:space="preserve">. </w:t>
      </w:r>
      <w:r w:rsidRPr="00587055">
        <w:rPr>
          <w:rFonts w:cs="Arial"/>
        </w:rPr>
        <w:t>REK00389/2021-UPA/50</w:t>
      </w:r>
      <w:r>
        <w:rPr>
          <w:rFonts w:cs="Arial"/>
        </w:rPr>
        <w:t xml:space="preserve">91 </w:t>
      </w:r>
      <w:r>
        <w:rPr>
          <w:spacing w:val="-1"/>
        </w:rPr>
        <w:t>zo dňa 25.11.2021 sa mení a dopĺňa takto:</w:t>
      </w:r>
    </w:p>
    <w:p w14:paraId="26D4B0B6" w14:textId="77777777" w:rsidR="00B913BE" w:rsidRPr="000D01B3" w:rsidRDefault="00B913BE" w:rsidP="00D21DDB">
      <w:pPr>
        <w:pStyle w:val="Zkladntext"/>
        <w:suppressAutoHyphens/>
        <w:ind w:left="538" w:right="81"/>
        <w:jc w:val="both"/>
        <w:rPr>
          <w:rFonts w:cs="Arial"/>
        </w:rPr>
      </w:pPr>
    </w:p>
    <w:p w14:paraId="4D7C14FA" w14:textId="47C619DE" w:rsidR="00B913BE" w:rsidRPr="00B913BE" w:rsidRDefault="00B913BE" w:rsidP="00D21DDB">
      <w:pPr>
        <w:pStyle w:val="Nadpis1"/>
        <w:numPr>
          <w:ilvl w:val="0"/>
          <w:numId w:val="11"/>
        </w:numPr>
        <w:ind w:left="284" w:right="-24" w:hanging="284"/>
        <w:jc w:val="both"/>
        <w:rPr>
          <w:rFonts w:cs="Arial"/>
          <w:sz w:val="22"/>
          <w:szCs w:val="22"/>
        </w:rPr>
      </w:pPr>
      <w:r w:rsidRPr="00B913BE">
        <w:rPr>
          <w:rFonts w:cs="Arial"/>
          <w:sz w:val="22"/>
          <w:szCs w:val="22"/>
        </w:rPr>
        <w:t>Článok 8</w:t>
      </w:r>
      <w:r>
        <w:rPr>
          <w:rFonts w:cs="Arial"/>
          <w:sz w:val="22"/>
          <w:szCs w:val="22"/>
        </w:rPr>
        <w:t xml:space="preserve"> - </w:t>
      </w:r>
      <w:r w:rsidRPr="00B913BE">
        <w:rPr>
          <w:rFonts w:cs="Arial"/>
          <w:sz w:val="22"/>
          <w:szCs w:val="22"/>
        </w:rPr>
        <w:t>Povinnosti autora/zostavov</w:t>
      </w:r>
      <w:r>
        <w:rPr>
          <w:rFonts w:cs="Arial"/>
          <w:sz w:val="22"/>
          <w:szCs w:val="22"/>
        </w:rPr>
        <w:t>ateľa/editora a etická zodpoved</w:t>
      </w:r>
      <w:r w:rsidRPr="00B913BE">
        <w:rPr>
          <w:rFonts w:cs="Arial"/>
          <w:sz w:val="22"/>
          <w:szCs w:val="22"/>
        </w:rPr>
        <w:t>nosť</w:t>
      </w:r>
      <w:r>
        <w:rPr>
          <w:rFonts w:cs="Arial"/>
          <w:sz w:val="22"/>
          <w:szCs w:val="22"/>
        </w:rPr>
        <w:t xml:space="preserve"> znie:</w:t>
      </w:r>
    </w:p>
    <w:p w14:paraId="2C3D9749" w14:textId="77777777" w:rsidR="00B913BE" w:rsidRDefault="00B913BE" w:rsidP="00D21DDB">
      <w:pPr>
        <w:pStyle w:val="Zkladntext"/>
        <w:ind w:left="0"/>
        <w:rPr>
          <w:b/>
          <w:sz w:val="24"/>
        </w:rPr>
      </w:pPr>
    </w:p>
    <w:p w14:paraId="51E1848A" w14:textId="77777777" w:rsidR="00B913BE" w:rsidRDefault="00B913BE" w:rsidP="00D21DDB">
      <w:pPr>
        <w:pStyle w:val="Zkladntext"/>
        <w:spacing w:before="4"/>
        <w:ind w:left="0"/>
        <w:rPr>
          <w:b/>
          <w:sz w:val="20"/>
        </w:rPr>
      </w:pPr>
    </w:p>
    <w:p w14:paraId="53A684BD" w14:textId="77777777" w:rsidR="00B913BE" w:rsidRPr="00A07FAF" w:rsidRDefault="00B913BE" w:rsidP="00D21DDB">
      <w:pPr>
        <w:pStyle w:val="Odsekzoznamu"/>
        <w:numPr>
          <w:ilvl w:val="0"/>
          <w:numId w:val="10"/>
        </w:numPr>
        <w:tabs>
          <w:tab w:val="left" w:pos="544"/>
        </w:tabs>
        <w:autoSpaceDE w:val="0"/>
        <w:autoSpaceDN w:val="0"/>
        <w:spacing w:before="1"/>
        <w:ind w:right="-166"/>
        <w:jc w:val="both"/>
        <w:rPr>
          <w:rFonts w:ascii="Arial" w:hAnsi="Arial" w:cs="Arial"/>
        </w:rPr>
      </w:pPr>
      <w:r w:rsidRPr="00A07FAF">
        <w:rPr>
          <w:rFonts w:ascii="Arial" w:hAnsi="Arial" w:cs="Arial"/>
        </w:rPr>
        <w:t xml:space="preserve">Po ukončení recenzného procesu autor/zostavovateľ/editor doručí Vydavateľstvu </w:t>
      </w:r>
      <w:proofErr w:type="spellStart"/>
      <w:r w:rsidRPr="00A07FAF">
        <w:rPr>
          <w:rFonts w:ascii="Arial" w:hAnsi="Arial" w:cs="Arial"/>
        </w:rPr>
        <w:t>ŠafárikPress</w:t>
      </w:r>
      <w:proofErr w:type="spellEnd"/>
      <w:r w:rsidRPr="00A07FAF">
        <w:rPr>
          <w:rFonts w:ascii="Arial" w:hAnsi="Arial" w:cs="Arial"/>
        </w:rPr>
        <w:t>:</w:t>
      </w:r>
    </w:p>
    <w:p w14:paraId="363F2200" w14:textId="77777777" w:rsidR="00B913BE" w:rsidRPr="00A07FAF" w:rsidRDefault="00B913BE" w:rsidP="00D21DDB">
      <w:pPr>
        <w:pStyle w:val="Odsekzoznamu"/>
        <w:numPr>
          <w:ilvl w:val="1"/>
          <w:numId w:val="10"/>
        </w:numPr>
        <w:autoSpaceDE w:val="0"/>
        <w:autoSpaceDN w:val="0"/>
        <w:ind w:left="851" w:right="-166" w:hanging="284"/>
        <w:jc w:val="both"/>
        <w:rPr>
          <w:rFonts w:ascii="Arial" w:hAnsi="Arial" w:cs="Arial"/>
        </w:rPr>
      </w:pPr>
      <w:r w:rsidRPr="00A07FAF">
        <w:rPr>
          <w:rFonts w:ascii="Arial" w:hAnsi="Arial" w:cs="Arial"/>
        </w:rPr>
        <w:t>návrhový list na vydanie elektronického dokumentu (Príloha č. 1 tejto smernice)</w:t>
      </w:r>
      <w:r w:rsidRPr="00A07FAF">
        <w:rPr>
          <w:rFonts w:ascii="Arial" w:hAnsi="Arial" w:cs="Arial"/>
          <w:spacing w:val="-36"/>
        </w:rPr>
        <w:t xml:space="preserve"> </w:t>
      </w:r>
      <w:r w:rsidRPr="00A07FAF">
        <w:rPr>
          <w:rFonts w:ascii="Arial" w:hAnsi="Arial" w:cs="Arial"/>
        </w:rPr>
        <w:t>;</w:t>
      </w:r>
    </w:p>
    <w:p w14:paraId="2F081D96" w14:textId="77777777" w:rsidR="00B913BE" w:rsidRPr="00A07FAF" w:rsidRDefault="00B913BE" w:rsidP="00D21DDB">
      <w:pPr>
        <w:pStyle w:val="Odsekzoznamu"/>
        <w:numPr>
          <w:ilvl w:val="1"/>
          <w:numId w:val="10"/>
        </w:numPr>
        <w:autoSpaceDE w:val="0"/>
        <w:autoSpaceDN w:val="0"/>
        <w:ind w:left="851" w:right="-166" w:hanging="284"/>
        <w:jc w:val="both"/>
        <w:rPr>
          <w:rFonts w:ascii="Arial" w:hAnsi="Arial" w:cs="Arial"/>
        </w:rPr>
      </w:pPr>
      <w:r w:rsidRPr="00A07FAF">
        <w:rPr>
          <w:rFonts w:ascii="Arial" w:hAnsi="Arial" w:cs="Arial"/>
        </w:rPr>
        <w:t>žiadosť o elektronické publikovanie (Príloha č. 2 tejto smernice)</w:t>
      </w:r>
      <w:r w:rsidRPr="00A07FAF">
        <w:rPr>
          <w:rFonts w:ascii="Arial" w:hAnsi="Arial" w:cs="Arial"/>
          <w:spacing w:val="-7"/>
        </w:rPr>
        <w:t xml:space="preserve"> </w:t>
      </w:r>
      <w:r w:rsidRPr="00A07FAF">
        <w:rPr>
          <w:rFonts w:ascii="Arial" w:hAnsi="Arial" w:cs="Arial"/>
        </w:rPr>
        <w:t>;</w:t>
      </w:r>
    </w:p>
    <w:p w14:paraId="6563D72F" w14:textId="77777777" w:rsidR="00B913BE" w:rsidRPr="00A07FAF" w:rsidRDefault="00B913BE" w:rsidP="00D21DDB">
      <w:pPr>
        <w:pStyle w:val="Odsekzoznamu"/>
        <w:numPr>
          <w:ilvl w:val="1"/>
          <w:numId w:val="10"/>
        </w:numPr>
        <w:autoSpaceDE w:val="0"/>
        <w:autoSpaceDN w:val="0"/>
        <w:ind w:left="851" w:right="-166" w:hanging="284"/>
        <w:jc w:val="both"/>
        <w:rPr>
          <w:rFonts w:ascii="Arial" w:hAnsi="Arial" w:cs="Arial"/>
        </w:rPr>
      </w:pPr>
      <w:r w:rsidRPr="00A07FAF">
        <w:rPr>
          <w:rFonts w:ascii="Arial" w:hAnsi="Arial" w:cs="Arial"/>
        </w:rPr>
        <w:t>recenzné posudky (osnova recenzného posudku je uvedená v Prílohe č. 6 tejto smernice);</w:t>
      </w:r>
    </w:p>
    <w:p w14:paraId="468FC5E7" w14:textId="77777777" w:rsidR="002F1EAD" w:rsidRDefault="00B913BE" w:rsidP="00D21DDB">
      <w:pPr>
        <w:pStyle w:val="Zkladntext"/>
        <w:ind w:left="1276" w:right="-166" w:hanging="425"/>
        <w:jc w:val="both"/>
      </w:pPr>
      <w:proofErr w:type="spellStart"/>
      <w:r>
        <w:t>ca</w:t>
      </w:r>
      <w:proofErr w:type="spellEnd"/>
      <w:r>
        <w:t xml:space="preserve">) recenzné posudky sa vyžadujú v súlade s vyhláškou MŠVVaŠ SR pojednávajúcou  </w:t>
      </w:r>
    </w:p>
    <w:p w14:paraId="42432228" w14:textId="4E9A28A1" w:rsidR="00B913BE" w:rsidRDefault="002F1EAD" w:rsidP="00D21DDB">
      <w:pPr>
        <w:pStyle w:val="Zkladntext"/>
        <w:ind w:left="1276" w:right="-166" w:hanging="425"/>
        <w:jc w:val="both"/>
      </w:pPr>
      <w:r>
        <w:t xml:space="preserve">      </w:t>
      </w:r>
      <w:r w:rsidR="00B913BE">
        <w:t>o  centrálnom  registri   evidencie   publikačnej   činnosti a</w:t>
      </w:r>
      <w:r w:rsidR="00B913BE">
        <w:rPr>
          <w:spacing w:val="-7"/>
        </w:rPr>
        <w:t xml:space="preserve"> </w:t>
      </w:r>
      <w:r w:rsidR="00B913BE">
        <w:t>centrálnom</w:t>
      </w:r>
      <w:r w:rsidR="00B913BE">
        <w:rPr>
          <w:spacing w:val="-8"/>
        </w:rPr>
        <w:t xml:space="preserve"> </w:t>
      </w:r>
      <w:r w:rsidR="00B913BE">
        <w:t>registri</w:t>
      </w:r>
      <w:r w:rsidR="00946A45">
        <w:rPr>
          <w:spacing w:val="-8"/>
        </w:rPr>
        <w:t xml:space="preserve"> </w:t>
      </w:r>
      <w:r w:rsidR="00B913BE">
        <w:t>evidencie</w:t>
      </w:r>
      <w:r w:rsidR="00B913BE">
        <w:rPr>
          <w:spacing w:val="-7"/>
        </w:rPr>
        <w:t xml:space="preserve"> </w:t>
      </w:r>
      <w:r w:rsidR="00B913BE">
        <w:t>umeleckej</w:t>
      </w:r>
      <w:r w:rsidR="00B913BE">
        <w:rPr>
          <w:spacing w:val="-8"/>
        </w:rPr>
        <w:t xml:space="preserve"> </w:t>
      </w:r>
      <w:r w:rsidR="00B913BE">
        <w:t>činnosti</w:t>
      </w:r>
      <w:r w:rsidR="00B913BE">
        <w:rPr>
          <w:spacing w:val="-8"/>
        </w:rPr>
        <w:t xml:space="preserve"> </w:t>
      </w:r>
      <w:r w:rsidR="00B913BE">
        <w:t>platnou</w:t>
      </w:r>
      <w:r w:rsidR="00B913BE">
        <w:rPr>
          <w:spacing w:val="-7"/>
        </w:rPr>
        <w:t xml:space="preserve"> </w:t>
      </w:r>
      <w:r w:rsidR="00B913BE">
        <w:t>pre</w:t>
      </w:r>
      <w:r w:rsidR="00B913BE">
        <w:rPr>
          <w:spacing w:val="-9"/>
        </w:rPr>
        <w:t xml:space="preserve"> </w:t>
      </w:r>
      <w:r w:rsidR="00B913BE">
        <w:t xml:space="preserve">vykazovacie obdobie a v súlade s </w:t>
      </w:r>
      <w:r w:rsidR="00B913BE">
        <w:lastRenderedPageBreak/>
        <w:t>metodickým pokynom CREPČ pre vykazovacie obdobie;</w:t>
      </w:r>
    </w:p>
    <w:p w14:paraId="0C5DCCFA" w14:textId="77777777" w:rsidR="002F1EAD" w:rsidRDefault="00B913BE" w:rsidP="00D21DDB">
      <w:pPr>
        <w:pStyle w:val="Zkladntext"/>
        <w:spacing w:before="1"/>
        <w:ind w:left="1276" w:right="114" w:hanging="425"/>
        <w:jc w:val="both"/>
      </w:pPr>
      <w:proofErr w:type="spellStart"/>
      <w:r>
        <w:t>cb</w:t>
      </w:r>
      <w:proofErr w:type="spellEnd"/>
      <w:r>
        <w:t xml:space="preserve">) recenzné posudky publikácií nad rámec vyhlášky MŠVVaŠ SR pojednávajúcej  </w:t>
      </w:r>
    </w:p>
    <w:p w14:paraId="331EA289" w14:textId="77777777" w:rsidR="002F1EAD" w:rsidRDefault="002F1EAD" w:rsidP="00D21DDB">
      <w:pPr>
        <w:pStyle w:val="Zkladntext"/>
        <w:spacing w:before="1"/>
        <w:ind w:left="1276" w:right="114" w:hanging="425"/>
        <w:jc w:val="both"/>
        <w:rPr>
          <w:spacing w:val="-16"/>
        </w:rPr>
      </w:pPr>
      <w:r>
        <w:t xml:space="preserve">      </w:t>
      </w:r>
      <w:r w:rsidR="00B913BE">
        <w:t>o  centrálnom   registri   evidencie   publikačnej   činnosti a centrálnom registri evidencie umeleckej činnosti platnej pre vykazovacie obdobie</w:t>
      </w:r>
      <w:r w:rsidR="00B913BE">
        <w:rPr>
          <w:spacing w:val="-17"/>
        </w:rPr>
        <w:t xml:space="preserve"> </w:t>
      </w:r>
      <w:r w:rsidR="00B913BE">
        <w:t>môžu</w:t>
      </w:r>
      <w:r w:rsidR="00B913BE">
        <w:rPr>
          <w:spacing w:val="-16"/>
        </w:rPr>
        <w:t xml:space="preserve"> </w:t>
      </w:r>
      <w:r w:rsidR="00B913BE">
        <w:t>byť</w:t>
      </w:r>
      <w:r w:rsidR="00B913BE">
        <w:rPr>
          <w:spacing w:val="-14"/>
        </w:rPr>
        <w:t xml:space="preserve"> </w:t>
      </w:r>
      <w:r w:rsidR="00B913BE">
        <w:t>požadované</w:t>
      </w:r>
      <w:r w:rsidR="00B913BE">
        <w:rPr>
          <w:spacing w:val="-16"/>
        </w:rPr>
        <w:t xml:space="preserve"> </w:t>
      </w:r>
      <w:r w:rsidR="00B913BE">
        <w:t>v</w:t>
      </w:r>
      <w:r w:rsidR="00B913BE">
        <w:rPr>
          <w:spacing w:val="-18"/>
        </w:rPr>
        <w:t xml:space="preserve"> </w:t>
      </w:r>
      <w:r w:rsidR="00B913BE">
        <w:t>súlade</w:t>
      </w:r>
      <w:r w:rsidR="00B913BE">
        <w:rPr>
          <w:spacing w:val="-16"/>
        </w:rPr>
        <w:t xml:space="preserve"> </w:t>
      </w:r>
    </w:p>
    <w:p w14:paraId="24822A94" w14:textId="12925F1A" w:rsidR="00B913BE" w:rsidRDefault="002F1EAD" w:rsidP="00D21DDB">
      <w:pPr>
        <w:pStyle w:val="Zkladntext"/>
        <w:spacing w:before="1"/>
        <w:ind w:left="1276" w:right="114" w:hanging="425"/>
        <w:jc w:val="both"/>
      </w:pPr>
      <w:r>
        <w:rPr>
          <w:spacing w:val="-16"/>
        </w:rPr>
        <w:t xml:space="preserve">         </w:t>
      </w:r>
      <w:r w:rsidR="00B913BE">
        <w:t>s</w:t>
      </w:r>
      <w:r w:rsidR="00B913BE">
        <w:rPr>
          <w:spacing w:val="-16"/>
        </w:rPr>
        <w:t xml:space="preserve"> </w:t>
      </w:r>
      <w:r w:rsidR="00B913BE">
        <w:t>internými</w:t>
      </w:r>
      <w:r w:rsidR="00B913BE">
        <w:rPr>
          <w:spacing w:val="-16"/>
        </w:rPr>
        <w:t xml:space="preserve"> </w:t>
      </w:r>
      <w:r w:rsidR="00B913BE">
        <w:t>pravidlami/smernicami/ nariadeniami príslušnej fakulty alebo súčasti</w:t>
      </w:r>
      <w:r w:rsidR="00B913BE">
        <w:rPr>
          <w:spacing w:val="-6"/>
        </w:rPr>
        <w:t xml:space="preserve"> </w:t>
      </w:r>
      <w:r w:rsidR="00B913BE">
        <w:t>UPJŠ;</w:t>
      </w:r>
    </w:p>
    <w:p w14:paraId="30A845A2" w14:textId="77777777" w:rsidR="00B913BE" w:rsidRDefault="00B913BE" w:rsidP="00D21DDB">
      <w:pPr>
        <w:pStyle w:val="Zkladntext"/>
        <w:ind w:left="1395" w:hanging="544"/>
        <w:jc w:val="both"/>
      </w:pPr>
      <w:r>
        <w:t>cc) Rada pre edičnú činnosť vyžaduje:</w:t>
      </w:r>
    </w:p>
    <w:p w14:paraId="655EDA5E" w14:textId="54490E6F" w:rsidR="00B913BE" w:rsidRPr="000F50F1" w:rsidRDefault="00B913BE" w:rsidP="00D21DDB">
      <w:pPr>
        <w:pStyle w:val="Nadpis6"/>
        <w:ind w:left="1701" w:right="81" w:hanging="425"/>
        <w:jc w:val="both"/>
        <w:rPr>
          <w:spacing w:val="-1"/>
        </w:rPr>
      </w:pPr>
      <w:r w:rsidRPr="000F50F1">
        <w:t>cca)</w:t>
      </w:r>
      <w:r w:rsidR="00842048" w:rsidRPr="000F50F1">
        <w:t xml:space="preserve"> </w:t>
      </w:r>
      <w:r w:rsidR="00842048" w:rsidRPr="000F50F1">
        <w:rPr>
          <w:rStyle w:val="markedcontent"/>
          <w:rFonts w:cs="Arial"/>
        </w:rPr>
        <w:t>pre vysokoškolský učebný text, vysokoškolskú učebnicu najmenej dvoch recenzentov (pričom musí ísť o odborníkov z príslušného odboru alebo praxe s iným pracoviskom</w:t>
      </w:r>
      <w:r w:rsidR="00842048" w:rsidRPr="000F50F1">
        <w:rPr>
          <w:rStyle w:val="Odkaznapoznmkupodiarou"/>
          <w:rFonts w:cs="Arial"/>
        </w:rPr>
        <w:footnoteReference w:id="1"/>
      </w:r>
      <w:r w:rsidR="00842048" w:rsidRPr="000F50F1">
        <w:rPr>
          <w:rStyle w:val="markedcontent"/>
          <w:rFonts w:cs="Arial"/>
        </w:rPr>
        <w:t xml:space="preserve"> ako autor).</w:t>
      </w:r>
    </w:p>
    <w:p w14:paraId="55CCEE0A" w14:textId="18D56160" w:rsidR="000F50F1" w:rsidRPr="00E93815" w:rsidRDefault="00D21DDB" w:rsidP="005A3B92">
      <w:pPr>
        <w:pStyle w:val="Nadpis6"/>
        <w:ind w:left="1701" w:right="81" w:hanging="425"/>
        <w:rPr>
          <w:rFonts w:eastAsia="Times New Roman" w:cs="Arial"/>
          <w:lang w:eastAsia="sk-SK"/>
        </w:rPr>
      </w:pPr>
      <w:proofErr w:type="spellStart"/>
      <w:r w:rsidRPr="000F50F1">
        <w:t>ccb</w:t>
      </w:r>
      <w:proofErr w:type="spellEnd"/>
      <w:r w:rsidRPr="000F50F1">
        <w:t>)</w:t>
      </w:r>
      <w:r w:rsidR="000F50F1" w:rsidRPr="000F50F1">
        <w:rPr>
          <w:rFonts w:cs="Arial"/>
        </w:rPr>
        <w:t xml:space="preserve"> </w:t>
      </w:r>
      <w:r w:rsidR="000F50F1" w:rsidRPr="000F50F1">
        <w:rPr>
          <w:rFonts w:eastAsia="Times New Roman" w:cs="Arial"/>
          <w:lang w:eastAsia="sk-SK"/>
        </w:rPr>
        <w:t xml:space="preserve">pre zborníky najmenej dvoch recenzentov na recenzovanie </w:t>
      </w:r>
      <w:r w:rsidR="005A3B92">
        <w:rPr>
          <w:rFonts w:eastAsia="Times New Roman" w:cs="Arial"/>
          <w:lang w:eastAsia="sk-SK"/>
        </w:rPr>
        <w:t xml:space="preserve">  </w:t>
      </w:r>
      <w:r w:rsidR="000F50F1" w:rsidRPr="000F50F1">
        <w:rPr>
          <w:rFonts w:eastAsia="Times New Roman" w:cs="Arial"/>
          <w:lang w:eastAsia="sk-SK"/>
        </w:rPr>
        <w:t>príspevkov zborníka alebo zborníka ako celk</w:t>
      </w:r>
      <w:r w:rsidR="00E93815">
        <w:rPr>
          <w:rFonts w:eastAsia="Times New Roman" w:cs="Arial"/>
          <w:lang w:eastAsia="sk-SK"/>
        </w:rPr>
        <w:t xml:space="preserve">u (pričom musí ísť o odborníkov </w:t>
      </w:r>
      <w:r w:rsidR="000F50F1" w:rsidRPr="000F50F1">
        <w:rPr>
          <w:rFonts w:eastAsia="Times New Roman" w:cs="Arial"/>
          <w:lang w:eastAsia="sk-SK"/>
        </w:rPr>
        <w:t>z príslušného odboru alebo praxe s iným pracoviskom</w:t>
      </w:r>
      <w:r w:rsidR="000F50F1" w:rsidRPr="000F50F1">
        <w:rPr>
          <w:rFonts w:eastAsia="Times New Roman" w:cs="Arial"/>
          <w:vertAlign w:val="superscript"/>
          <w:lang w:eastAsia="sk-SK"/>
        </w:rPr>
        <w:fldChar w:fldCharType="begin"/>
      </w:r>
      <w:r w:rsidR="000F50F1" w:rsidRPr="000F50F1">
        <w:rPr>
          <w:rFonts w:eastAsia="Times New Roman" w:cs="Arial"/>
          <w:lang w:eastAsia="sk-SK"/>
        </w:rPr>
        <w:instrText xml:space="preserve"> NOTEREF _Ref94775143 \f \h </w:instrText>
      </w:r>
      <w:r w:rsidR="000F50F1" w:rsidRPr="000F50F1">
        <w:rPr>
          <w:rFonts w:eastAsia="Times New Roman" w:cs="Arial"/>
          <w:vertAlign w:val="superscript"/>
          <w:lang w:eastAsia="sk-SK"/>
        </w:rPr>
        <w:instrText xml:space="preserve"> \* MERGEFORMAT </w:instrText>
      </w:r>
      <w:r w:rsidR="000F50F1" w:rsidRPr="000F50F1">
        <w:rPr>
          <w:rFonts w:eastAsia="Times New Roman" w:cs="Arial"/>
          <w:vertAlign w:val="superscript"/>
          <w:lang w:eastAsia="sk-SK"/>
        </w:rPr>
      </w:r>
      <w:r w:rsidR="000F50F1" w:rsidRPr="000F50F1">
        <w:rPr>
          <w:rFonts w:eastAsia="Times New Roman" w:cs="Arial"/>
          <w:vertAlign w:val="superscript"/>
          <w:lang w:eastAsia="sk-SK"/>
        </w:rPr>
        <w:fldChar w:fldCharType="separate"/>
      </w:r>
      <w:r w:rsidR="000F50F1" w:rsidRPr="000F50F1">
        <w:rPr>
          <w:rStyle w:val="Odkaznapoznmkupodiarou"/>
        </w:rPr>
        <w:t>1</w:t>
      </w:r>
      <w:r w:rsidR="000F50F1" w:rsidRPr="000F50F1">
        <w:rPr>
          <w:rFonts w:eastAsia="Times New Roman" w:cs="Arial"/>
          <w:vertAlign w:val="superscript"/>
          <w:lang w:eastAsia="sk-SK"/>
        </w:rPr>
        <w:fldChar w:fldCharType="end"/>
      </w:r>
      <w:r w:rsidR="000F50F1" w:rsidRPr="000F50F1">
        <w:rPr>
          <w:rFonts w:eastAsia="Times New Roman" w:cs="Arial"/>
          <w:lang w:eastAsia="sk-SK"/>
        </w:rPr>
        <w:t xml:space="preserve"> ako autor.</w:t>
      </w:r>
      <w:r w:rsidRPr="000F50F1">
        <w:t xml:space="preserve"> </w:t>
      </w:r>
    </w:p>
    <w:p w14:paraId="1DC74141" w14:textId="77777777" w:rsidR="000F50F1" w:rsidRDefault="00D21DDB" w:rsidP="000F50F1">
      <w:pPr>
        <w:pStyle w:val="Zkladntext"/>
        <w:ind w:left="1395" w:hanging="402"/>
        <w:jc w:val="both"/>
      </w:pPr>
      <w:r>
        <w:t>cd) Redakčná rada UK vyžaduje:</w:t>
      </w:r>
    </w:p>
    <w:p w14:paraId="0B100D8C" w14:textId="77777777" w:rsidR="002F1EAD" w:rsidRDefault="00D21DDB" w:rsidP="000F50F1">
      <w:pPr>
        <w:pStyle w:val="Zkladntext"/>
        <w:ind w:left="1985" w:hanging="590"/>
        <w:jc w:val="both"/>
      </w:pPr>
      <w:proofErr w:type="spellStart"/>
      <w:r>
        <w:t>cda</w:t>
      </w:r>
      <w:proofErr w:type="spellEnd"/>
      <w:r>
        <w:t xml:space="preserve">) pre vedeckú a odbornú monografiu najmenej dvoch recenzentov (pričom musí ísť o  odborníkov z príslušného  odboru  alebo  praxe  s iným pracoviskom ako autor) a vedeckého redaktora, ktorý posúdi publikáciu hlavne z hľadiska celkovej koncepcie diela a súčasnej vedeckej úrovne,  pričom sa oboznámi aj </w:t>
      </w:r>
    </w:p>
    <w:p w14:paraId="08FEFC3A" w14:textId="1F2024B2" w:rsidR="00D21DDB" w:rsidRDefault="002F1EAD" w:rsidP="000F50F1">
      <w:pPr>
        <w:pStyle w:val="Zkladntext"/>
        <w:ind w:left="1985" w:hanging="590"/>
        <w:jc w:val="both"/>
      </w:pPr>
      <w:r>
        <w:t xml:space="preserve">         </w:t>
      </w:r>
      <w:r w:rsidR="00D21DDB">
        <w:t xml:space="preserve"> s recenznými posudkami a stanoviskom autora k</w:t>
      </w:r>
      <w:r w:rsidR="00D21DDB">
        <w:rPr>
          <w:spacing w:val="-3"/>
        </w:rPr>
        <w:t xml:space="preserve"> </w:t>
      </w:r>
      <w:r w:rsidR="00D21DDB">
        <w:t>nim;</w:t>
      </w:r>
    </w:p>
    <w:p w14:paraId="391EFE7C" w14:textId="45C866BD" w:rsidR="00D21DDB" w:rsidRPr="00A07FAF" w:rsidRDefault="00D21DDB" w:rsidP="000F50F1">
      <w:pPr>
        <w:pStyle w:val="Odsekzoznamu"/>
        <w:numPr>
          <w:ilvl w:val="1"/>
          <w:numId w:val="10"/>
        </w:numPr>
        <w:tabs>
          <w:tab w:val="left" w:pos="851"/>
        </w:tabs>
        <w:autoSpaceDE w:val="0"/>
        <w:autoSpaceDN w:val="0"/>
        <w:ind w:left="851" w:right="115" w:hanging="284"/>
        <w:jc w:val="both"/>
        <w:rPr>
          <w:rFonts w:ascii="Arial" w:hAnsi="Arial" w:cs="Arial"/>
        </w:rPr>
      </w:pPr>
      <w:r w:rsidRPr="00A07FAF">
        <w:rPr>
          <w:rFonts w:ascii="Arial" w:hAnsi="Arial" w:cs="Arial"/>
        </w:rPr>
        <w:t>písomné stanovisko autora k recenzným pos</w:t>
      </w:r>
      <w:r w:rsidR="000F50F1">
        <w:rPr>
          <w:rFonts w:ascii="Arial" w:hAnsi="Arial" w:cs="Arial"/>
        </w:rPr>
        <w:t xml:space="preserve">udkom a pripomienkam, podpísané </w:t>
      </w:r>
      <w:r w:rsidRPr="00A07FAF">
        <w:rPr>
          <w:rFonts w:ascii="Arial" w:hAnsi="Arial" w:cs="Arial"/>
        </w:rPr>
        <w:t>autorom/vedúcim autorského</w:t>
      </w:r>
      <w:r w:rsidRPr="00A07FAF">
        <w:rPr>
          <w:rFonts w:ascii="Arial" w:hAnsi="Arial" w:cs="Arial"/>
          <w:spacing w:val="-4"/>
        </w:rPr>
        <w:t xml:space="preserve"> </w:t>
      </w:r>
      <w:r w:rsidRPr="00A07FAF">
        <w:rPr>
          <w:rFonts w:ascii="Arial" w:hAnsi="Arial" w:cs="Arial"/>
        </w:rPr>
        <w:t>kolektívu;</w:t>
      </w:r>
    </w:p>
    <w:p w14:paraId="7515A479" w14:textId="77777777" w:rsidR="00D21DDB" w:rsidRPr="00A07FAF" w:rsidRDefault="00D21DDB" w:rsidP="000F50F1">
      <w:pPr>
        <w:pStyle w:val="Odsekzoznamu"/>
        <w:numPr>
          <w:ilvl w:val="1"/>
          <w:numId w:val="10"/>
        </w:numPr>
        <w:tabs>
          <w:tab w:val="left" w:pos="851"/>
        </w:tabs>
        <w:autoSpaceDE w:val="0"/>
        <w:autoSpaceDN w:val="0"/>
        <w:ind w:hanging="651"/>
        <w:jc w:val="both"/>
        <w:rPr>
          <w:rFonts w:ascii="Arial" w:hAnsi="Arial" w:cs="Arial"/>
        </w:rPr>
      </w:pPr>
      <w:r w:rsidRPr="00A07FAF">
        <w:rPr>
          <w:rFonts w:ascii="Arial" w:hAnsi="Arial" w:cs="Arial"/>
        </w:rPr>
        <w:t>anotáciu v slovenskom a anglickom</w:t>
      </w:r>
      <w:r w:rsidRPr="00A07FAF">
        <w:rPr>
          <w:rFonts w:ascii="Arial" w:hAnsi="Arial" w:cs="Arial"/>
          <w:spacing w:val="-5"/>
        </w:rPr>
        <w:t xml:space="preserve"> </w:t>
      </w:r>
      <w:r w:rsidRPr="00A07FAF">
        <w:rPr>
          <w:rFonts w:ascii="Arial" w:hAnsi="Arial" w:cs="Arial"/>
        </w:rPr>
        <w:t>jazyku;</w:t>
      </w:r>
    </w:p>
    <w:p w14:paraId="5A53B675" w14:textId="77777777" w:rsidR="00D21DDB" w:rsidRPr="00A07FAF" w:rsidRDefault="00D21DDB" w:rsidP="000F50F1">
      <w:pPr>
        <w:pStyle w:val="Odsekzoznamu"/>
        <w:numPr>
          <w:ilvl w:val="1"/>
          <w:numId w:val="10"/>
        </w:numPr>
        <w:tabs>
          <w:tab w:val="left" w:pos="851"/>
        </w:tabs>
        <w:autoSpaceDE w:val="0"/>
        <w:autoSpaceDN w:val="0"/>
        <w:spacing w:before="128"/>
        <w:ind w:left="851" w:right="116" w:hanging="284"/>
        <w:jc w:val="both"/>
        <w:rPr>
          <w:rFonts w:ascii="Arial" w:hAnsi="Arial" w:cs="Arial"/>
        </w:rPr>
      </w:pPr>
      <w:r w:rsidRPr="00A07FAF">
        <w:rPr>
          <w:rFonts w:ascii="Arial" w:hAnsi="Arial" w:cs="Arial"/>
        </w:rPr>
        <w:t>skompletizovaný finálny rukopis v elektronickej podobe na nosiči CD/DVD, alebo zašle</w:t>
      </w:r>
      <w:r w:rsidRPr="00A07FAF">
        <w:rPr>
          <w:rFonts w:ascii="Arial" w:hAnsi="Arial" w:cs="Arial"/>
          <w:spacing w:val="-15"/>
        </w:rPr>
        <w:t xml:space="preserve"> </w:t>
      </w:r>
      <w:r w:rsidRPr="00A07FAF">
        <w:rPr>
          <w:rFonts w:ascii="Arial" w:hAnsi="Arial" w:cs="Arial"/>
        </w:rPr>
        <w:t>e-mailom</w:t>
      </w:r>
      <w:r w:rsidRPr="00A07FAF">
        <w:rPr>
          <w:rFonts w:ascii="Arial" w:hAnsi="Arial" w:cs="Arial"/>
          <w:spacing w:val="-16"/>
        </w:rPr>
        <w:t xml:space="preserve"> </w:t>
      </w:r>
      <w:r w:rsidRPr="00A07FAF">
        <w:rPr>
          <w:rFonts w:ascii="Arial" w:hAnsi="Arial" w:cs="Arial"/>
        </w:rPr>
        <w:t>na</w:t>
      </w:r>
      <w:r w:rsidRPr="00A07FAF">
        <w:rPr>
          <w:rFonts w:ascii="Arial" w:hAnsi="Arial" w:cs="Arial"/>
          <w:spacing w:val="-15"/>
        </w:rPr>
        <w:t xml:space="preserve"> </w:t>
      </w:r>
      <w:r w:rsidRPr="00A07FAF">
        <w:rPr>
          <w:rFonts w:ascii="Arial" w:hAnsi="Arial" w:cs="Arial"/>
        </w:rPr>
        <w:t>adresu</w:t>
      </w:r>
      <w:r w:rsidRPr="00A07FAF">
        <w:rPr>
          <w:rFonts w:ascii="Arial" w:hAnsi="Arial" w:cs="Arial"/>
          <w:spacing w:val="-15"/>
        </w:rPr>
        <w:t xml:space="preserve"> </w:t>
      </w:r>
      <w:r w:rsidRPr="00A07FAF">
        <w:rPr>
          <w:rFonts w:ascii="Arial" w:hAnsi="Arial" w:cs="Arial"/>
        </w:rPr>
        <w:t>zodpovedného</w:t>
      </w:r>
      <w:r w:rsidRPr="00A07FAF">
        <w:rPr>
          <w:rFonts w:ascii="Arial" w:hAnsi="Arial" w:cs="Arial"/>
          <w:spacing w:val="-15"/>
        </w:rPr>
        <w:t xml:space="preserve"> </w:t>
      </w:r>
      <w:r w:rsidRPr="00A07FAF">
        <w:rPr>
          <w:rFonts w:ascii="Arial" w:hAnsi="Arial" w:cs="Arial"/>
        </w:rPr>
        <w:t>pracovníka</w:t>
      </w:r>
      <w:r w:rsidRPr="00A07FAF">
        <w:rPr>
          <w:rFonts w:ascii="Arial" w:hAnsi="Arial" w:cs="Arial"/>
          <w:spacing w:val="-14"/>
        </w:rPr>
        <w:t xml:space="preserve"> </w:t>
      </w:r>
      <w:r w:rsidRPr="00A07FAF">
        <w:rPr>
          <w:rFonts w:ascii="Arial" w:hAnsi="Arial" w:cs="Arial"/>
        </w:rPr>
        <w:t>Vydavateľstva</w:t>
      </w:r>
      <w:r w:rsidRPr="00A07FAF">
        <w:rPr>
          <w:rFonts w:ascii="Arial" w:hAnsi="Arial" w:cs="Arial"/>
          <w:spacing w:val="-15"/>
        </w:rPr>
        <w:t xml:space="preserve"> </w:t>
      </w:r>
      <w:proofErr w:type="spellStart"/>
      <w:r w:rsidRPr="00A07FAF">
        <w:rPr>
          <w:rFonts w:ascii="Arial" w:hAnsi="Arial" w:cs="Arial"/>
        </w:rPr>
        <w:t>ŠafárikPress</w:t>
      </w:r>
      <w:proofErr w:type="spellEnd"/>
      <w:r w:rsidRPr="00A07FAF">
        <w:rPr>
          <w:rFonts w:ascii="Arial" w:hAnsi="Arial" w:cs="Arial"/>
        </w:rPr>
        <w:t xml:space="preserve"> v jednom ucelenom zdrojovom súbore vo formáte doc. a jednom ucelenom súbore vo formáte</w:t>
      </w:r>
      <w:r w:rsidRPr="00A07FAF">
        <w:rPr>
          <w:rFonts w:ascii="Arial" w:hAnsi="Arial" w:cs="Arial"/>
          <w:spacing w:val="-4"/>
        </w:rPr>
        <w:t xml:space="preserve"> </w:t>
      </w:r>
      <w:proofErr w:type="spellStart"/>
      <w:r w:rsidRPr="00A07FAF">
        <w:rPr>
          <w:rFonts w:ascii="Arial" w:hAnsi="Arial" w:cs="Arial"/>
        </w:rPr>
        <w:t>pdf</w:t>
      </w:r>
      <w:proofErr w:type="spellEnd"/>
      <w:r w:rsidRPr="00A07FAF">
        <w:rPr>
          <w:rFonts w:ascii="Arial" w:hAnsi="Arial" w:cs="Arial"/>
        </w:rPr>
        <w:t>;</w:t>
      </w:r>
    </w:p>
    <w:p w14:paraId="588B941F" w14:textId="77777777" w:rsidR="00D21DDB" w:rsidRPr="00A07FAF" w:rsidRDefault="00D21DDB" w:rsidP="000F50F1">
      <w:pPr>
        <w:pStyle w:val="Odsekzoznamu"/>
        <w:numPr>
          <w:ilvl w:val="0"/>
          <w:numId w:val="9"/>
        </w:numPr>
        <w:tabs>
          <w:tab w:val="left" w:pos="851"/>
        </w:tabs>
        <w:autoSpaceDE w:val="0"/>
        <w:autoSpaceDN w:val="0"/>
        <w:ind w:hanging="651"/>
        <w:jc w:val="both"/>
        <w:rPr>
          <w:rFonts w:ascii="Arial" w:hAnsi="Arial" w:cs="Arial"/>
        </w:rPr>
      </w:pPr>
      <w:r w:rsidRPr="00A07FAF">
        <w:rPr>
          <w:rFonts w:ascii="Arial" w:hAnsi="Arial" w:cs="Arial"/>
        </w:rPr>
        <w:t>formulár Žiadosť o pridelenie ISBN (Príloha č. 3 tejto</w:t>
      </w:r>
      <w:r w:rsidRPr="00A07FAF">
        <w:rPr>
          <w:rFonts w:ascii="Arial" w:hAnsi="Arial" w:cs="Arial"/>
          <w:spacing w:val="-7"/>
        </w:rPr>
        <w:t xml:space="preserve"> </w:t>
      </w:r>
      <w:r w:rsidRPr="00A07FAF">
        <w:rPr>
          <w:rFonts w:ascii="Arial" w:hAnsi="Arial" w:cs="Arial"/>
        </w:rPr>
        <w:t>smernice);</w:t>
      </w:r>
    </w:p>
    <w:p w14:paraId="7DBE5F7F" w14:textId="77777777" w:rsidR="00D21DDB" w:rsidRPr="00A07FAF" w:rsidRDefault="00D21DDB" w:rsidP="000F50F1">
      <w:pPr>
        <w:pStyle w:val="Odsekzoznamu"/>
        <w:numPr>
          <w:ilvl w:val="0"/>
          <w:numId w:val="9"/>
        </w:numPr>
        <w:tabs>
          <w:tab w:val="left" w:pos="851"/>
        </w:tabs>
        <w:autoSpaceDE w:val="0"/>
        <w:autoSpaceDN w:val="0"/>
        <w:spacing w:before="126"/>
        <w:ind w:left="851" w:right="263" w:hanging="284"/>
        <w:jc w:val="both"/>
        <w:rPr>
          <w:rFonts w:ascii="Arial" w:hAnsi="Arial" w:cs="Arial"/>
        </w:rPr>
      </w:pPr>
      <w:r w:rsidRPr="00A07FAF">
        <w:rPr>
          <w:rFonts w:ascii="Arial" w:hAnsi="Arial" w:cs="Arial"/>
        </w:rPr>
        <w:t xml:space="preserve">formulár Žiadosť o pridelenie DOI (Príloha č. 4 tejto smernice ) - pridelenie DOI prebieha v súlade s podmienkami agentúry </w:t>
      </w:r>
      <w:proofErr w:type="spellStart"/>
      <w:r w:rsidRPr="00A07FAF">
        <w:rPr>
          <w:rFonts w:ascii="Arial" w:hAnsi="Arial" w:cs="Arial"/>
        </w:rPr>
        <w:t>CrossRef</w:t>
      </w:r>
      <w:proofErr w:type="spellEnd"/>
      <w:r w:rsidRPr="00A07FAF">
        <w:rPr>
          <w:rFonts w:ascii="Arial" w:hAnsi="Arial" w:cs="Arial"/>
        </w:rPr>
        <w:t xml:space="preserve"> a je spoplatňované podľa platného</w:t>
      </w:r>
      <w:r w:rsidRPr="00A07FAF">
        <w:rPr>
          <w:rFonts w:ascii="Arial" w:hAnsi="Arial" w:cs="Arial"/>
          <w:spacing w:val="-1"/>
        </w:rPr>
        <w:t xml:space="preserve"> </w:t>
      </w:r>
      <w:r w:rsidRPr="00A07FAF">
        <w:rPr>
          <w:rFonts w:ascii="Arial" w:hAnsi="Arial" w:cs="Arial"/>
        </w:rPr>
        <w:t>cenníka;</w:t>
      </w:r>
    </w:p>
    <w:p w14:paraId="0B627D1B" w14:textId="77777777" w:rsidR="00D21DDB" w:rsidRPr="00A07FAF" w:rsidRDefault="00D21DDB" w:rsidP="000F50F1">
      <w:pPr>
        <w:pStyle w:val="Odsekzoznamu"/>
        <w:numPr>
          <w:ilvl w:val="0"/>
          <w:numId w:val="9"/>
        </w:numPr>
        <w:tabs>
          <w:tab w:val="left" w:pos="851"/>
        </w:tabs>
        <w:autoSpaceDE w:val="0"/>
        <w:autoSpaceDN w:val="0"/>
        <w:ind w:right="111" w:hanging="651"/>
        <w:jc w:val="both"/>
        <w:rPr>
          <w:rFonts w:ascii="Arial" w:hAnsi="Arial" w:cs="Arial"/>
        </w:rPr>
      </w:pPr>
      <w:r w:rsidRPr="00A07FAF">
        <w:rPr>
          <w:rFonts w:ascii="Arial" w:hAnsi="Arial" w:cs="Arial"/>
        </w:rPr>
        <w:t xml:space="preserve">výstup/report z </w:t>
      </w:r>
      <w:proofErr w:type="spellStart"/>
      <w:r w:rsidRPr="00A07FAF">
        <w:rPr>
          <w:rFonts w:ascii="Arial" w:hAnsi="Arial" w:cs="Arial"/>
        </w:rPr>
        <w:t>antipagiátorského</w:t>
      </w:r>
      <w:proofErr w:type="spellEnd"/>
      <w:r w:rsidRPr="00A07FAF">
        <w:rPr>
          <w:rFonts w:ascii="Arial" w:hAnsi="Arial" w:cs="Arial"/>
        </w:rPr>
        <w:t xml:space="preserve"> posúdenia dokumentu (čl. 8, bod 3 tejto smernice).</w:t>
      </w:r>
    </w:p>
    <w:p w14:paraId="5C6632EC" w14:textId="77777777" w:rsidR="00D21DDB" w:rsidRPr="00A07FAF" w:rsidRDefault="00D21DDB" w:rsidP="00D21DDB">
      <w:pPr>
        <w:pStyle w:val="Odsekzoznamu"/>
        <w:numPr>
          <w:ilvl w:val="0"/>
          <w:numId w:val="10"/>
        </w:numPr>
        <w:tabs>
          <w:tab w:val="left" w:pos="544"/>
        </w:tabs>
        <w:autoSpaceDE w:val="0"/>
        <w:autoSpaceDN w:val="0"/>
        <w:ind w:right="128"/>
        <w:jc w:val="both"/>
        <w:rPr>
          <w:rFonts w:ascii="Arial" w:hAnsi="Arial" w:cs="Arial"/>
        </w:rPr>
      </w:pPr>
      <w:r w:rsidRPr="00A07FAF">
        <w:rPr>
          <w:rFonts w:ascii="Arial" w:hAnsi="Arial" w:cs="Arial"/>
        </w:rPr>
        <w:t xml:space="preserve">Autor/zostavovateľ/editor zabezpečí korektúru textu určeného na vydanie a dodá Vydavateľstvu </w:t>
      </w:r>
      <w:proofErr w:type="spellStart"/>
      <w:r w:rsidRPr="00A07FAF">
        <w:rPr>
          <w:rFonts w:ascii="Arial" w:hAnsi="Arial" w:cs="Arial"/>
        </w:rPr>
        <w:t>ŠafárikPress</w:t>
      </w:r>
      <w:proofErr w:type="spellEnd"/>
      <w:r w:rsidRPr="00A07FAF">
        <w:rPr>
          <w:rFonts w:ascii="Arial" w:hAnsi="Arial" w:cs="Arial"/>
        </w:rPr>
        <w:t xml:space="preserve"> konečnú verziu kompletného</w:t>
      </w:r>
      <w:r w:rsidRPr="00A07FAF">
        <w:rPr>
          <w:rFonts w:ascii="Arial" w:hAnsi="Arial" w:cs="Arial"/>
          <w:spacing w:val="-9"/>
        </w:rPr>
        <w:t xml:space="preserve"> </w:t>
      </w:r>
      <w:r w:rsidRPr="00A07FAF">
        <w:rPr>
          <w:rFonts w:ascii="Arial" w:hAnsi="Arial" w:cs="Arial"/>
        </w:rPr>
        <w:t>rukopisu.</w:t>
      </w:r>
    </w:p>
    <w:p w14:paraId="41780A87" w14:textId="77777777" w:rsidR="00AA7483" w:rsidRDefault="00D21DDB" w:rsidP="00D21DDB">
      <w:pPr>
        <w:pStyle w:val="Odsekzoznamu"/>
        <w:numPr>
          <w:ilvl w:val="0"/>
          <w:numId w:val="10"/>
        </w:numPr>
        <w:tabs>
          <w:tab w:val="left" w:pos="544"/>
        </w:tabs>
        <w:autoSpaceDE w:val="0"/>
        <w:autoSpaceDN w:val="0"/>
        <w:ind w:right="124"/>
        <w:jc w:val="both"/>
        <w:rPr>
          <w:rFonts w:ascii="Arial" w:hAnsi="Arial" w:cs="Arial"/>
        </w:rPr>
      </w:pPr>
      <w:r w:rsidRPr="00A07FAF">
        <w:rPr>
          <w:rFonts w:ascii="Arial" w:hAnsi="Arial" w:cs="Arial"/>
        </w:rPr>
        <w:t xml:space="preserve">Autor/editor monografie v súlade s dostupnými technickými možnosťami UPJŠ zabezpečí posúdenie originality diela </w:t>
      </w:r>
      <w:proofErr w:type="spellStart"/>
      <w:r w:rsidRPr="00A07FAF">
        <w:rPr>
          <w:rFonts w:ascii="Arial" w:hAnsi="Arial" w:cs="Arial"/>
        </w:rPr>
        <w:t>antiplagiátoským</w:t>
      </w:r>
      <w:proofErr w:type="spellEnd"/>
      <w:r w:rsidRPr="00A07FAF">
        <w:rPr>
          <w:rFonts w:ascii="Arial" w:hAnsi="Arial" w:cs="Arial"/>
        </w:rPr>
        <w:t xml:space="preserve"> systémom. Autor/editor dodá výstup/report </w:t>
      </w:r>
    </w:p>
    <w:p w14:paraId="57BC77D3" w14:textId="7B34FEB3" w:rsidR="00D21DDB" w:rsidRPr="00A07FAF" w:rsidRDefault="00D21DDB" w:rsidP="00AA7483">
      <w:pPr>
        <w:pStyle w:val="Odsekzoznamu"/>
        <w:tabs>
          <w:tab w:val="left" w:pos="544"/>
        </w:tabs>
        <w:autoSpaceDE w:val="0"/>
        <w:autoSpaceDN w:val="0"/>
        <w:ind w:left="543" w:right="124"/>
        <w:jc w:val="both"/>
        <w:rPr>
          <w:rFonts w:ascii="Arial" w:hAnsi="Arial" w:cs="Arial"/>
        </w:rPr>
      </w:pPr>
      <w:r w:rsidRPr="00A07FAF">
        <w:rPr>
          <w:rFonts w:ascii="Arial" w:hAnsi="Arial" w:cs="Arial"/>
        </w:rPr>
        <w:t>o percentuálnom podiele zhody kontrolovaného</w:t>
      </w:r>
      <w:r w:rsidRPr="00A07FAF">
        <w:rPr>
          <w:rFonts w:ascii="Arial" w:hAnsi="Arial" w:cs="Arial"/>
          <w:spacing w:val="-9"/>
        </w:rPr>
        <w:t xml:space="preserve"> </w:t>
      </w:r>
      <w:r w:rsidRPr="00A07FAF">
        <w:rPr>
          <w:rFonts w:ascii="Arial" w:hAnsi="Arial" w:cs="Arial"/>
        </w:rPr>
        <w:t>dokumentu.</w:t>
      </w:r>
    </w:p>
    <w:p w14:paraId="744DCFA9" w14:textId="77777777" w:rsidR="00D21DDB" w:rsidRPr="00A07FAF" w:rsidRDefault="00D21DDB" w:rsidP="00D21DDB">
      <w:pPr>
        <w:pStyle w:val="Odsekzoznamu"/>
        <w:numPr>
          <w:ilvl w:val="0"/>
          <w:numId w:val="10"/>
        </w:numPr>
        <w:tabs>
          <w:tab w:val="left" w:pos="544"/>
        </w:tabs>
        <w:autoSpaceDE w:val="0"/>
        <w:autoSpaceDN w:val="0"/>
        <w:ind w:right="124"/>
        <w:jc w:val="both"/>
        <w:rPr>
          <w:rFonts w:ascii="Arial" w:hAnsi="Arial" w:cs="Arial"/>
        </w:rPr>
      </w:pPr>
      <w:r w:rsidRPr="00A07FAF">
        <w:rPr>
          <w:rFonts w:ascii="Arial" w:hAnsi="Arial" w:cs="Arial"/>
        </w:rPr>
        <w:t>Autor/zostavovateľ/editor je povinný uzavrieť s UPJŠ licenčnú zmluvu. Podpis licenčnej zmluvy sprostredkuje vydavateľstvo. Alternatívnou možnosťou je publikovať dielo pod verejnou licenciou (Príloha č. 5 písmeno i) tejto</w:t>
      </w:r>
      <w:r w:rsidRPr="00A07FAF">
        <w:rPr>
          <w:rFonts w:ascii="Arial" w:hAnsi="Arial" w:cs="Arial"/>
          <w:spacing w:val="-3"/>
        </w:rPr>
        <w:t xml:space="preserve"> </w:t>
      </w:r>
      <w:r w:rsidRPr="00A07FAF">
        <w:rPr>
          <w:rFonts w:ascii="Arial" w:hAnsi="Arial" w:cs="Arial"/>
        </w:rPr>
        <w:t>smernice).</w:t>
      </w:r>
    </w:p>
    <w:p w14:paraId="682489D1" w14:textId="77777777" w:rsidR="00D21DDB" w:rsidRPr="00A07FAF" w:rsidRDefault="00D21DDB" w:rsidP="00D21DDB">
      <w:pPr>
        <w:pStyle w:val="Odsekzoznamu"/>
        <w:numPr>
          <w:ilvl w:val="0"/>
          <w:numId w:val="10"/>
        </w:numPr>
        <w:tabs>
          <w:tab w:val="left" w:pos="544"/>
        </w:tabs>
        <w:autoSpaceDE w:val="0"/>
        <w:autoSpaceDN w:val="0"/>
        <w:ind w:right="124"/>
        <w:jc w:val="both"/>
        <w:rPr>
          <w:rFonts w:ascii="Arial" w:hAnsi="Arial" w:cs="Arial"/>
        </w:rPr>
      </w:pPr>
      <w:r w:rsidRPr="00A07FAF">
        <w:rPr>
          <w:rFonts w:ascii="Arial" w:hAnsi="Arial" w:cs="Arial"/>
        </w:rPr>
        <w:t>Zaslaním rukopisu autor/zostavovateľ/editor garantuje, že ani rukopis, ani jeho podstatné</w:t>
      </w:r>
      <w:r w:rsidRPr="00A07FAF">
        <w:rPr>
          <w:rFonts w:ascii="Arial" w:hAnsi="Arial" w:cs="Arial"/>
          <w:spacing w:val="-10"/>
        </w:rPr>
        <w:t xml:space="preserve"> </w:t>
      </w:r>
      <w:r w:rsidRPr="00A07FAF">
        <w:rPr>
          <w:rFonts w:ascii="Arial" w:hAnsi="Arial" w:cs="Arial"/>
        </w:rPr>
        <w:t>časti</w:t>
      </w:r>
      <w:r w:rsidRPr="00A07FAF">
        <w:rPr>
          <w:rFonts w:ascii="Arial" w:hAnsi="Arial" w:cs="Arial"/>
          <w:spacing w:val="-7"/>
        </w:rPr>
        <w:t xml:space="preserve"> </w:t>
      </w:r>
      <w:r w:rsidRPr="00A07FAF">
        <w:rPr>
          <w:rFonts w:ascii="Arial" w:hAnsi="Arial" w:cs="Arial"/>
        </w:rPr>
        <w:t>neboli</w:t>
      </w:r>
      <w:r w:rsidRPr="00A07FAF">
        <w:rPr>
          <w:rFonts w:ascii="Arial" w:hAnsi="Arial" w:cs="Arial"/>
          <w:spacing w:val="-8"/>
        </w:rPr>
        <w:t xml:space="preserve"> </w:t>
      </w:r>
      <w:r w:rsidRPr="00A07FAF">
        <w:rPr>
          <w:rFonts w:ascii="Arial" w:hAnsi="Arial" w:cs="Arial"/>
        </w:rPr>
        <w:t>publikované,</w:t>
      </w:r>
      <w:r w:rsidRPr="00A07FAF">
        <w:rPr>
          <w:rFonts w:ascii="Arial" w:hAnsi="Arial" w:cs="Arial"/>
          <w:spacing w:val="-5"/>
        </w:rPr>
        <w:t xml:space="preserve"> </w:t>
      </w:r>
      <w:r w:rsidRPr="00A07FAF">
        <w:rPr>
          <w:rFonts w:ascii="Arial" w:hAnsi="Arial" w:cs="Arial"/>
        </w:rPr>
        <w:t>ani</w:t>
      </w:r>
      <w:r w:rsidRPr="00A07FAF">
        <w:rPr>
          <w:rFonts w:ascii="Arial" w:hAnsi="Arial" w:cs="Arial"/>
          <w:spacing w:val="-8"/>
        </w:rPr>
        <w:t xml:space="preserve"> </w:t>
      </w:r>
      <w:r w:rsidRPr="00A07FAF">
        <w:rPr>
          <w:rFonts w:ascii="Arial" w:hAnsi="Arial" w:cs="Arial"/>
        </w:rPr>
        <w:t>nie</w:t>
      </w:r>
      <w:r w:rsidRPr="00A07FAF">
        <w:rPr>
          <w:rFonts w:ascii="Arial" w:hAnsi="Arial" w:cs="Arial"/>
          <w:spacing w:val="-6"/>
        </w:rPr>
        <w:t xml:space="preserve"> </w:t>
      </w:r>
      <w:r w:rsidRPr="00A07FAF">
        <w:rPr>
          <w:rFonts w:ascii="Arial" w:hAnsi="Arial" w:cs="Arial"/>
        </w:rPr>
        <w:t>sú</w:t>
      </w:r>
      <w:r w:rsidRPr="00A07FAF">
        <w:rPr>
          <w:rFonts w:ascii="Arial" w:hAnsi="Arial" w:cs="Arial"/>
          <w:spacing w:val="-7"/>
        </w:rPr>
        <w:t xml:space="preserve"> </w:t>
      </w:r>
      <w:r w:rsidRPr="00A07FAF">
        <w:rPr>
          <w:rFonts w:ascii="Arial" w:hAnsi="Arial" w:cs="Arial"/>
        </w:rPr>
        <w:t>v</w:t>
      </w:r>
      <w:r w:rsidRPr="00A07FAF">
        <w:rPr>
          <w:rFonts w:ascii="Arial" w:hAnsi="Arial" w:cs="Arial"/>
          <w:spacing w:val="-8"/>
        </w:rPr>
        <w:t xml:space="preserve"> </w:t>
      </w:r>
      <w:r w:rsidRPr="00A07FAF">
        <w:rPr>
          <w:rFonts w:ascii="Arial" w:hAnsi="Arial" w:cs="Arial"/>
        </w:rPr>
        <w:t>procese</w:t>
      </w:r>
      <w:r w:rsidRPr="00A07FAF">
        <w:rPr>
          <w:rFonts w:ascii="Arial" w:hAnsi="Arial" w:cs="Arial"/>
          <w:spacing w:val="-6"/>
        </w:rPr>
        <w:t xml:space="preserve"> </w:t>
      </w:r>
      <w:r w:rsidRPr="00A07FAF">
        <w:rPr>
          <w:rFonts w:ascii="Arial" w:hAnsi="Arial" w:cs="Arial"/>
        </w:rPr>
        <w:t>posudzovania</w:t>
      </w:r>
      <w:r w:rsidRPr="00A07FAF">
        <w:rPr>
          <w:rFonts w:ascii="Arial" w:hAnsi="Arial" w:cs="Arial"/>
          <w:spacing w:val="-7"/>
        </w:rPr>
        <w:t xml:space="preserve"> </w:t>
      </w:r>
      <w:r w:rsidRPr="00A07FAF">
        <w:rPr>
          <w:rFonts w:ascii="Arial" w:hAnsi="Arial" w:cs="Arial"/>
        </w:rPr>
        <w:t>v</w:t>
      </w:r>
      <w:r w:rsidRPr="00A07FAF">
        <w:rPr>
          <w:rFonts w:ascii="Arial" w:hAnsi="Arial" w:cs="Arial"/>
          <w:spacing w:val="-8"/>
        </w:rPr>
        <w:t xml:space="preserve"> </w:t>
      </w:r>
      <w:r w:rsidRPr="00A07FAF">
        <w:rPr>
          <w:rFonts w:ascii="Arial" w:hAnsi="Arial" w:cs="Arial"/>
        </w:rPr>
        <w:t>inom</w:t>
      </w:r>
      <w:r w:rsidRPr="00A07FAF">
        <w:rPr>
          <w:rFonts w:ascii="Arial" w:hAnsi="Arial" w:cs="Arial"/>
          <w:spacing w:val="-7"/>
        </w:rPr>
        <w:t xml:space="preserve"> </w:t>
      </w:r>
      <w:r w:rsidRPr="00A07FAF">
        <w:rPr>
          <w:rFonts w:ascii="Arial" w:hAnsi="Arial" w:cs="Arial"/>
        </w:rPr>
        <w:t>časopise, zborníku, monografii alebo inej vedeckej publikácii, a to v akomkoľvek</w:t>
      </w:r>
      <w:r w:rsidRPr="00A07FAF">
        <w:rPr>
          <w:rFonts w:ascii="Arial" w:hAnsi="Arial" w:cs="Arial"/>
          <w:spacing w:val="-11"/>
        </w:rPr>
        <w:t xml:space="preserve"> </w:t>
      </w:r>
      <w:r w:rsidRPr="00A07FAF">
        <w:rPr>
          <w:rFonts w:ascii="Arial" w:hAnsi="Arial" w:cs="Arial"/>
        </w:rPr>
        <w:t>jazyku.</w:t>
      </w:r>
    </w:p>
    <w:p w14:paraId="5CC807D7" w14:textId="77777777" w:rsidR="00D21DDB" w:rsidRPr="00A07FAF" w:rsidRDefault="00D21DDB" w:rsidP="00AA7483">
      <w:pPr>
        <w:pStyle w:val="Odsekzoznamu"/>
        <w:numPr>
          <w:ilvl w:val="0"/>
          <w:numId w:val="10"/>
        </w:numPr>
        <w:tabs>
          <w:tab w:val="left" w:pos="544"/>
        </w:tabs>
        <w:autoSpaceDE w:val="0"/>
        <w:autoSpaceDN w:val="0"/>
        <w:ind w:left="709" w:hanging="567"/>
        <w:jc w:val="both"/>
        <w:rPr>
          <w:rFonts w:ascii="Arial" w:hAnsi="Arial" w:cs="Arial"/>
        </w:rPr>
      </w:pPr>
      <w:r w:rsidRPr="00A07FAF">
        <w:rPr>
          <w:rFonts w:ascii="Arial" w:hAnsi="Arial" w:cs="Arial"/>
        </w:rPr>
        <w:t>Rukopis zaslaný do vydavateľstva musí obsahovať originálny výskum alebo</w:t>
      </w:r>
      <w:r w:rsidRPr="00A07FAF">
        <w:rPr>
          <w:rFonts w:ascii="Arial" w:hAnsi="Arial" w:cs="Arial"/>
          <w:spacing w:val="56"/>
        </w:rPr>
        <w:t xml:space="preserve"> </w:t>
      </w:r>
      <w:r w:rsidRPr="00A07FAF">
        <w:rPr>
          <w:rFonts w:ascii="Arial" w:hAnsi="Arial" w:cs="Arial"/>
        </w:rPr>
        <w:t>výstupy</w:t>
      </w:r>
    </w:p>
    <w:p w14:paraId="6FEF15D4" w14:textId="77777777" w:rsidR="00AA7483" w:rsidRDefault="000F50F1" w:rsidP="00AA7483">
      <w:pPr>
        <w:pStyle w:val="Zkladntext"/>
        <w:ind w:left="709" w:hanging="142"/>
        <w:jc w:val="both"/>
        <w:rPr>
          <w:rFonts w:cs="Arial"/>
        </w:rPr>
      </w:pPr>
      <w:r w:rsidRPr="00A07FAF">
        <w:rPr>
          <w:rFonts w:cs="Arial"/>
        </w:rPr>
        <w:t xml:space="preserve">deklarovaných autorov.  Autor/zostavovateľ/editor  deklaruje,  že  výskum  obsiahnutý  </w:t>
      </w:r>
    </w:p>
    <w:p w14:paraId="0E85DD2F" w14:textId="3668DCE5" w:rsidR="000F50F1" w:rsidRPr="00A07FAF" w:rsidRDefault="000F50F1" w:rsidP="00AA7483">
      <w:pPr>
        <w:pStyle w:val="Zkladntext"/>
        <w:ind w:left="567"/>
        <w:jc w:val="both"/>
        <w:rPr>
          <w:rFonts w:cs="Arial"/>
        </w:rPr>
      </w:pPr>
      <w:r w:rsidRPr="00A07FAF">
        <w:rPr>
          <w:rFonts w:cs="Arial"/>
        </w:rPr>
        <w:t xml:space="preserve">v zaslanom rukopise nebude publikovať v iných publikáciách, časopisoch, zborníkoch </w:t>
      </w:r>
      <w:r w:rsidRPr="00A07FAF">
        <w:rPr>
          <w:rFonts w:cs="Arial"/>
        </w:rPr>
        <w:lastRenderedPageBreak/>
        <w:t>alebo monografiách v súlade s licenčnými</w:t>
      </w:r>
      <w:r w:rsidRPr="00A07FAF">
        <w:rPr>
          <w:rFonts w:cs="Arial"/>
          <w:spacing w:val="-4"/>
        </w:rPr>
        <w:t xml:space="preserve"> </w:t>
      </w:r>
      <w:r w:rsidRPr="00A07FAF">
        <w:rPr>
          <w:rFonts w:cs="Arial"/>
        </w:rPr>
        <w:t>podmienkami.</w:t>
      </w:r>
    </w:p>
    <w:p w14:paraId="40831FD4" w14:textId="77777777" w:rsidR="000F50F1" w:rsidRPr="00A07FAF" w:rsidRDefault="000F50F1" w:rsidP="000F50F1">
      <w:pPr>
        <w:pStyle w:val="Odsekzoznamu"/>
        <w:numPr>
          <w:ilvl w:val="0"/>
          <w:numId w:val="10"/>
        </w:numPr>
        <w:tabs>
          <w:tab w:val="left" w:pos="544"/>
        </w:tabs>
        <w:autoSpaceDE w:val="0"/>
        <w:autoSpaceDN w:val="0"/>
        <w:ind w:right="129"/>
        <w:jc w:val="both"/>
        <w:rPr>
          <w:rFonts w:ascii="Arial" w:hAnsi="Arial" w:cs="Arial"/>
        </w:rPr>
      </w:pPr>
      <w:r w:rsidRPr="00A07FAF">
        <w:rPr>
          <w:rFonts w:ascii="Arial" w:hAnsi="Arial" w:cs="Arial"/>
        </w:rPr>
        <w:t>Autor/zostavovateľ/editor rukopisu je zodpovedný za dôsledné uvádzanie všetkých zdrojov dôležitých informácií a údajov v článku, najmä iných publikácií či</w:t>
      </w:r>
      <w:r w:rsidRPr="00A07FAF">
        <w:rPr>
          <w:rFonts w:ascii="Arial" w:hAnsi="Arial" w:cs="Arial"/>
          <w:spacing w:val="-25"/>
        </w:rPr>
        <w:t xml:space="preserve"> </w:t>
      </w:r>
      <w:r w:rsidRPr="00A07FAF">
        <w:rPr>
          <w:rFonts w:ascii="Arial" w:hAnsi="Arial" w:cs="Arial"/>
        </w:rPr>
        <w:t>dát.</w:t>
      </w:r>
    </w:p>
    <w:p w14:paraId="54E14273" w14:textId="7076CDFA" w:rsidR="00AA7483" w:rsidRPr="0095255F" w:rsidRDefault="000F50F1" w:rsidP="0095255F">
      <w:pPr>
        <w:pStyle w:val="Odsekzoznamu"/>
        <w:numPr>
          <w:ilvl w:val="0"/>
          <w:numId w:val="10"/>
        </w:numPr>
        <w:tabs>
          <w:tab w:val="left" w:pos="544"/>
        </w:tabs>
        <w:autoSpaceDE w:val="0"/>
        <w:autoSpaceDN w:val="0"/>
        <w:ind w:right="129"/>
        <w:jc w:val="both"/>
        <w:rPr>
          <w:rFonts w:ascii="Arial" w:hAnsi="Arial" w:cs="Arial"/>
        </w:rPr>
      </w:pPr>
      <w:r w:rsidRPr="00A07FAF">
        <w:rPr>
          <w:rFonts w:ascii="Arial" w:hAnsi="Arial" w:cs="Arial"/>
          <w:noProof/>
          <w:lang w:eastAsia="sk-SK"/>
        </w:rPr>
        <mc:AlternateContent>
          <mc:Choice Requires="wps">
            <w:drawing>
              <wp:anchor distT="0" distB="0" distL="114300" distR="114300" simplePos="0" relativeHeight="251659264" behindDoc="1" locked="0" layoutInCell="1" allowOverlap="1" wp14:anchorId="2D999828" wp14:editId="786F0B0C">
                <wp:simplePos x="0" y="0"/>
                <wp:positionH relativeFrom="page">
                  <wp:posOffset>1725295</wp:posOffset>
                </wp:positionH>
                <wp:positionV relativeFrom="paragraph">
                  <wp:posOffset>336550</wp:posOffset>
                </wp:positionV>
                <wp:extent cx="39370" cy="762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90DE6" id="Rectangle 2" o:spid="_x0000_s1026" style="position:absolute;margin-left:135.85pt;margin-top:26.5pt;width:3.1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" fillcolor="black" stroked="f">
                <w10:wrap anchorx="page"/>
              </v:rect>
            </w:pict>
          </mc:Fallback>
        </mc:AlternateContent>
      </w:r>
      <w:r w:rsidRPr="00A07FAF">
        <w:rPr>
          <w:rFonts w:ascii="Arial" w:hAnsi="Arial" w:cs="Arial"/>
        </w:rPr>
        <w:t>Autor/zostavovateľ/editor sa zaväzuje, že textom zaslaného rukopisu neporušuje akékoľvek autorské práva tretej</w:t>
      </w:r>
      <w:r w:rsidRPr="00A07FAF">
        <w:rPr>
          <w:rFonts w:ascii="Arial" w:hAnsi="Arial" w:cs="Arial"/>
          <w:spacing w:val="1"/>
        </w:rPr>
        <w:t xml:space="preserve"> </w:t>
      </w:r>
      <w:r w:rsidRPr="00A07FAF">
        <w:rPr>
          <w:rFonts w:ascii="Arial" w:hAnsi="Arial" w:cs="Arial"/>
        </w:rPr>
        <w:t>strany.</w:t>
      </w:r>
    </w:p>
    <w:p w14:paraId="36AE8F75" w14:textId="77777777" w:rsidR="00AA7483" w:rsidRDefault="00AA7483" w:rsidP="00D21DDB">
      <w:pPr>
        <w:pStyle w:val="Zkladntext"/>
        <w:spacing w:before="129"/>
        <w:ind w:left="1701" w:right="128" w:hanging="425"/>
        <w:jc w:val="both"/>
      </w:pPr>
    </w:p>
    <w:p w14:paraId="5924B044" w14:textId="77777777" w:rsidR="002F1EAD" w:rsidRPr="00642591" w:rsidRDefault="002F1EAD" w:rsidP="002F1EAD">
      <w:pPr>
        <w:ind w:left="538" w:right="81"/>
        <w:jc w:val="center"/>
        <w:rPr>
          <w:rFonts w:ascii="Arial" w:eastAsia="Arial" w:hAnsi="Arial" w:cs="Arial"/>
          <w:b/>
        </w:rPr>
      </w:pPr>
      <w:r>
        <w:rPr>
          <w:rFonts w:ascii="Arial" w:eastAsia="Arial" w:hAnsi="Arial" w:cs="Arial"/>
          <w:b/>
        </w:rPr>
        <w:t>Čl. II</w:t>
      </w:r>
    </w:p>
    <w:p w14:paraId="6F8AF8BE" w14:textId="77777777" w:rsidR="002F1EAD" w:rsidRPr="00A94F2B" w:rsidRDefault="002F1EAD" w:rsidP="002F1EAD">
      <w:pPr>
        <w:pStyle w:val="Nadpis6"/>
        <w:ind w:left="538" w:right="81"/>
        <w:jc w:val="center"/>
        <w:rPr>
          <w:rFonts w:cs="Arial"/>
          <w:b w:val="0"/>
          <w:bCs w:val="0"/>
        </w:rPr>
      </w:pPr>
      <w:r w:rsidRPr="00A94F2B">
        <w:rPr>
          <w:spacing w:val="-1"/>
        </w:rPr>
        <w:t>Záverečné</w:t>
      </w:r>
      <w:r>
        <w:rPr>
          <w:spacing w:val="1"/>
        </w:rPr>
        <w:t xml:space="preserve"> </w:t>
      </w:r>
      <w:r w:rsidRPr="00A94F2B">
        <w:rPr>
          <w:spacing w:val="-1"/>
        </w:rPr>
        <w:t>ustanovenia</w:t>
      </w:r>
    </w:p>
    <w:p w14:paraId="41757B46" w14:textId="77777777" w:rsidR="002F1EAD" w:rsidRPr="000D01B3" w:rsidRDefault="002F1EAD" w:rsidP="002F1EAD">
      <w:pPr>
        <w:pStyle w:val="Zkladntext"/>
        <w:suppressAutoHyphens/>
        <w:ind w:left="538" w:right="81"/>
        <w:jc w:val="both"/>
        <w:rPr>
          <w:rFonts w:cs="Arial"/>
        </w:rPr>
      </w:pPr>
    </w:p>
    <w:p w14:paraId="5306F5C9" w14:textId="77777777" w:rsidR="002F1EAD" w:rsidRPr="000D01B3" w:rsidRDefault="002F1EAD" w:rsidP="002F1EAD">
      <w:pPr>
        <w:pStyle w:val="Odsekzoznamu"/>
        <w:numPr>
          <w:ilvl w:val="0"/>
          <w:numId w:val="8"/>
        </w:numPr>
        <w:ind w:left="851" w:right="81" w:hanging="284"/>
        <w:jc w:val="both"/>
        <w:rPr>
          <w:rFonts w:ascii="Arial" w:hAnsi="Arial" w:cs="Arial"/>
          <w:spacing w:val="-1"/>
        </w:rPr>
      </w:pPr>
      <w:r w:rsidRPr="000D01B3">
        <w:rPr>
          <w:rFonts w:ascii="Arial" w:hAnsi="Arial" w:cs="Arial"/>
          <w:spacing w:val="-1"/>
        </w:rPr>
        <w:t>Ostatné ustanovenia Smernice č. 3/2021 o elektronickom publikovaní dokumentov na UPJŠ v Košiciach a jej súčastí zostávajú nezmenené.</w:t>
      </w:r>
    </w:p>
    <w:p w14:paraId="4D0FF331" w14:textId="77777777" w:rsidR="002F1EAD" w:rsidRPr="000D01B3" w:rsidRDefault="002F1EAD" w:rsidP="002F1EAD">
      <w:pPr>
        <w:pStyle w:val="Odsekzoznamu"/>
        <w:numPr>
          <w:ilvl w:val="0"/>
          <w:numId w:val="8"/>
        </w:numPr>
        <w:ind w:left="851" w:right="81" w:hanging="284"/>
        <w:jc w:val="both"/>
        <w:rPr>
          <w:rFonts w:ascii="Arial" w:hAnsi="Arial" w:cs="Arial"/>
          <w:spacing w:val="-1"/>
        </w:rPr>
      </w:pPr>
      <w:r w:rsidRPr="000D01B3">
        <w:rPr>
          <w:rFonts w:ascii="Arial" w:hAnsi="Arial" w:cs="Arial"/>
          <w:spacing w:val="-1"/>
        </w:rPr>
        <w:t xml:space="preserve">Tento dodatok nadobúda platnosť dňom jeho podpisu rektorom a účinnosť dňom </w:t>
      </w:r>
      <w:r>
        <w:rPr>
          <w:rFonts w:ascii="Arial" w:hAnsi="Arial" w:cs="Arial"/>
          <w:spacing w:val="-1"/>
        </w:rPr>
        <w:t xml:space="preserve">8.2.2022. </w:t>
      </w:r>
    </w:p>
    <w:p w14:paraId="77F16A1A" w14:textId="77777777" w:rsidR="002F1EAD" w:rsidRPr="000D01B3" w:rsidRDefault="002F1EAD" w:rsidP="002F1EAD">
      <w:pPr>
        <w:pStyle w:val="Zkladntext"/>
        <w:suppressAutoHyphens/>
        <w:ind w:left="538" w:right="81"/>
        <w:jc w:val="both"/>
        <w:rPr>
          <w:rFonts w:cs="Arial"/>
        </w:rPr>
      </w:pPr>
    </w:p>
    <w:p w14:paraId="03805658" w14:textId="77777777" w:rsidR="002F1EAD" w:rsidRPr="00A94F2B" w:rsidRDefault="002F1EAD" w:rsidP="002F1EAD">
      <w:pPr>
        <w:pStyle w:val="Zkladntext"/>
        <w:suppressAutoHyphens/>
        <w:spacing w:line="360" w:lineRule="auto"/>
        <w:ind w:left="538" w:right="81"/>
        <w:jc w:val="both"/>
        <w:rPr>
          <w:rFonts w:cs="Arial"/>
        </w:rPr>
      </w:pPr>
    </w:p>
    <w:p w14:paraId="6D7D1AD9" w14:textId="77777777" w:rsidR="002F1EAD" w:rsidRPr="000D01B3" w:rsidRDefault="002F1EAD" w:rsidP="002F1EAD">
      <w:pPr>
        <w:pStyle w:val="Zkladntext"/>
        <w:suppressAutoHyphens/>
        <w:spacing w:line="360" w:lineRule="auto"/>
        <w:ind w:left="538" w:right="81"/>
        <w:jc w:val="both"/>
        <w:rPr>
          <w:rFonts w:cs="Arial"/>
        </w:rPr>
      </w:pPr>
    </w:p>
    <w:p w14:paraId="737BEF77" w14:textId="77777777" w:rsidR="002F1EAD" w:rsidRPr="00A94F2B" w:rsidRDefault="002F1EAD" w:rsidP="002F1EAD">
      <w:pPr>
        <w:pStyle w:val="Zkladntext"/>
        <w:suppressAutoHyphens/>
        <w:spacing w:line="360" w:lineRule="auto"/>
        <w:ind w:left="538" w:right="81"/>
        <w:jc w:val="both"/>
        <w:rPr>
          <w:rFonts w:cs="Arial"/>
        </w:rPr>
      </w:pPr>
    </w:p>
    <w:p w14:paraId="749E9326" w14:textId="77777777" w:rsidR="002F1EAD" w:rsidRDefault="002F1EAD" w:rsidP="002F1EAD">
      <w:pPr>
        <w:pStyle w:val="Zkladntext"/>
        <w:suppressAutoHyphens/>
        <w:ind w:left="6521" w:right="79" w:hanging="851"/>
        <w:jc w:val="both"/>
        <w:rPr>
          <w:rFonts w:cs="Arial"/>
        </w:rPr>
      </w:pPr>
      <w:r>
        <w:rPr>
          <w:rFonts w:cs="Arial"/>
        </w:rPr>
        <w:t xml:space="preserve">prof. RNDr. Pavol </w:t>
      </w:r>
      <w:proofErr w:type="spellStart"/>
      <w:r>
        <w:rPr>
          <w:rFonts w:cs="Arial"/>
        </w:rPr>
        <w:t>Sovák</w:t>
      </w:r>
      <w:proofErr w:type="spellEnd"/>
      <w:r>
        <w:rPr>
          <w:rFonts w:cs="Arial"/>
        </w:rPr>
        <w:t xml:space="preserve">, CSc. </w:t>
      </w:r>
    </w:p>
    <w:p w14:paraId="028020CE" w14:textId="77777777" w:rsidR="002F1EAD" w:rsidRPr="000D01B3" w:rsidRDefault="002F1EAD" w:rsidP="002F1EAD">
      <w:pPr>
        <w:pStyle w:val="Zkladntext"/>
        <w:suppressAutoHyphens/>
        <w:ind w:left="6521" w:right="79" w:hanging="41"/>
        <w:jc w:val="both"/>
        <w:rPr>
          <w:rFonts w:cs="Arial"/>
        </w:rPr>
      </w:pPr>
      <w:r>
        <w:rPr>
          <w:rFonts w:cs="Arial"/>
        </w:rPr>
        <w:t xml:space="preserve">       rektor</w:t>
      </w:r>
    </w:p>
    <w:sectPr w:rsidR="002F1EAD" w:rsidRPr="000D01B3" w:rsidSect="0095255F">
      <w:footerReference w:type="default" r:id="rId9"/>
      <w:pgSz w:w="11900" w:h="16840" w:code="9"/>
      <w:pgMar w:top="1417" w:right="1417" w:bottom="1417" w:left="1417" w:header="0" w:footer="71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C3701" w14:textId="77777777" w:rsidR="00FE33C4" w:rsidRDefault="00FE33C4">
      <w:r>
        <w:separator/>
      </w:r>
    </w:p>
  </w:endnote>
  <w:endnote w:type="continuationSeparator" w:id="0">
    <w:p w14:paraId="28101E55" w14:textId="77777777" w:rsidR="00FE33C4" w:rsidRDefault="00FE3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D63C1" w14:textId="77777777" w:rsidR="00DF56CD" w:rsidRDefault="00DF56CD">
    <w:pPr>
      <w:spacing w:line="14" w:lineRule="auto"/>
      <w:rPr>
        <w:sz w:val="20"/>
        <w:szCs w:val="20"/>
      </w:rPr>
    </w:pPr>
    <w:r>
      <w:rPr>
        <w:noProof/>
        <w:lang w:eastAsia="sk-SK"/>
      </w:rPr>
      <mc:AlternateContent>
        <mc:Choice Requires="wps">
          <w:drawing>
            <wp:anchor distT="0" distB="0" distL="114300" distR="114300" simplePos="0" relativeHeight="503253992" behindDoc="1" locked="0" layoutInCell="1" allowOverlap="1" wp14:anchorId="44226DA0" wp14:editId="77D47534">
              <wp:simplePos x="0" y="0"/>
              <wp:positionH relativeFrom="page">
                <wp:posOffset>3717290</wp:posOffset>
              </wp:positionH>
              <wp:positionV relativeFrom="page">
                <wp:posOffset>10072370</wp:posOffset>
              </wp:positionV>
              <wp:extent cx="127000" cy="177800"/>
              <wp:effectExtent l="2540" t="4445"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3CABA" w14:textId="65445473" w:rsidR="00DF56CD" w:rsidRDefault="00DF56CD">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650B16">
                            <w:rPr>
                              <w:rFonts w:ascii="Times New Roman"/>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26DA0" id="_x0000_t202" coordsize="21600,21600" o:spt="202" path="m,l,21600r21600,l21600,xe">
              <v:stroke joinstyle="miter"/>
              <v:path gradientshapeok="t" o:connecttype="rect"/>
            </v:shapetype>
            <v:shape id="Text Box 1" o:spid="_x0000_s1026" type="#_x0000_t202" style="position:absolute;margin-left:292.7pt;margin-top:793.1pt;width:10pt;height:14pt;z-index:-62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PrQ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" filled="f" stroked="f">
              <v:textbox inset="0,0,0,0">
                <w:txbxContent>
                  <w:p w14:paraId="70D3CABA" w14:textId="65445473" w:rsidR="00DF56CD" w:rsidRDefault="00DF56CD">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650B16">
                      <w:rPr>
                        <w:rFonts w:ascii="Times New Roman"/>
                        <w:noProof/>
                        <w:sz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7B247" w14:textId="77777777" w:rsidR="00FE33C4" w:rsidRDefault="00FE33C4">
      <w:r>
        <w:separator/>
      </w:r>
    </w:p>
  </w:footnote>
  <w:footnote w:type="continuationSeparator" w:id="0">
    <w:p w14:paraId="1624D499" w14:textId="77777777" w:rsidR="00FE33C4" w:rsidRDefault="00FE33C4">
      <w:r>
        <w:continuationSeparator/>
      </w:r>
    </w:p>
  </w:footnote>
  <w:footnote w:id="1">
    <w:p w14:paraId="69F88A57" w14:textId="77777777" w:rsidR="00842048" w:rsidRDefault="00842048" w:rsidP="00842048">
      <w:pPr>
        <w:pStyle w:val="Textpoznmkypodiarou"/>
      </w:pPr>
      <w:r>
        <w:rPr>
          <w:rStyle w:val="Odkaznapoznmkupodiarou"/>
        </w:rPr>
        <w:footnoteRef/>
      </w:r>
      <w:r>
        <w:t xml:space="preserve"> </w:t>
      </w:r>
      <w:r w:rsidRPr="00952992">
        <w:t xml:space="preserve">pod pracoviskom sa myslí katedra, ústav, klinika a podobne; na fakultách, ktoré sa organizačne delia na katedry sa pod iným pracoviskom rozumie iná katedra, na fakultách, ktoré sa organizačne delia na ústavy, kliniky sa pod iným pracoviskom rozumie iný ústav, iná klinika, pri </w:t>
      </w:r>
      <w:proofErr w:type="spellStart"/>
      <w:r w:rsidRPr="00952992">
        <w:t>celouniverzitných</w:t>
      </w:r>
      <w:proofErr w:type="spellEnd"/>
      <w:r w:rsidRPr="00952992">
        <w:t xml:space="preserve"> pracoviskách sa pod iným pracoviskom rozumie iná organizačná jednotka v rámci univerzity alebo pracovisko mimo univerzity.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93D3E"/>
    <w:multiLevelType w:val="hybridMultilevel"/>
    <w:tmpl w:val="57C475DE"/>
    <w:lvl w:ilvl="0" w:tplc="1FA20668">
      <w:start w:val="8"/>
      <w:numFmt w:val="lowerLetter"/>
      <w:lvlText w:val="%1)"/>
      <w:lvlJc w:val="left"/>
      <w:pPr>
        <w:ind w:left="1218" w:hanging="380"/>
        <w:jc w:val="left"/>
      </w:pPr>
      <w:rPr>
        <w:rFonts w:ascii="Arial" w:eastAsia="Arial" w:hAnsi="Arial" w:cs="Arial" w:hint="default"/>
        <w:spacing w:val="-1"/>
        <w:w w:val="100"/>
        <w:sz w:val="22"/>
        <w:szCs w:val="22"/>
        <w:lang w:val="sk-SK" w:eastAsia="en-US" w:bidi="ar-SA"/>
      </w:rPr>
    </w:lvl>
    <w:lvl w:ilvl="1" w:tplc="FC4A582C">
      <w:numFmt w:val="bullet"/>
      <w:lvlText w:val="•"/>
      <w:lvlJc w:val="left"/>
      <w:pPr>
        <w:ind w:left="2016" w:hanging="380"/>
      </w:pPr>
      <w:rPr>
        <w:rFonts w:hint="default"/>
        <w:lang w:val="sk-SK" w:eastAsia="en-US" w:bidi="ar-SA"/>
      </w:rPr>
    </w:lvl>
    <w:lvl w:ilvl="2" w:tplc="E4648844">
      <w:numFmt w:val="bullet"/>
      <w:lvlText w:val="•"/>
      <w:lvlJc w:val="left"/>
      <w:pPr>
        <w:ind w:left="2812" w:hanging="380"/>
      </w:pPr>
      <w:rPr>
        <w:rFonts w:hint="default"/>
        <w:lang w:val="sk-SK" w:eastAsia="en-US" w:bidi="ar-SA"/>
      </w:rPr>
    </w:lvl>
    <w:lvl w:ilvl="3" w:tplc="1FD6B8D2">
      <w:numFmt w:val="bullet"/>
      <w:lvlText w:val="•"/>
      <w:lvlJc w:val="left"/>
      <w:pPr>
        <w:ind w:left="3608" w:hanging="380"/>
      </w:pPr>
      <w:rPr>
        <w:rFonts w:hint="default"/>
        <w:lang w:val="sk-SK" w:eastAsia="en-US" w:bidi="ar-SA"/>
      </w:rPr>
    </w:lvl>
    <w:lvl w:ilvl="4" w:tplc="FDB0D140">
      <w:numFmt w:val="bullet"/>
      <w:lvlText w:val="•"/>
      <w:lvlJc w:val="left"/>
      <w:pPr>
        <w:ind w:left="4404" w:hanging="380"/>
      </w:pPr>
      <w:rPr>
        <w:rFonts w:hint="default"/>
        <w:lang w:val="sk-SK" w:eastAsia="en-US" w:bidi="ar-SA"/>
      </w:rPr>
    </w:lvl>
    <w:lvl w:ilvl="5" w:tplc="326826DC">
      <w:numFmt w:val="bullet"/>
      <w:lvlText w:val="•"/>
      <w:lvlJc w:val="left"/>
      <w:pPr>
        <w:ind w:left="5200" w:hanging="380"/>
      </w:pPr>
      <w:rPr>
        <w:rFonts w:hint="default"/>
        <w:lang w:val="sk-SK" w:eastAsia="en-US" w:bidi="ar-SA"/>
      </w:rPr>
    </w:lvl>
    <w:lvl w:ilvl="6" w:tplc="2D347622">
      <w:numFmt w:val="bullet"/>
      <w:lvlText w:val="•"/>
      <w:lvlJc w:val="left"/>
      <w:pPr>
        <w:ind w:left="5996" w:hanging="380"/>
      </w:pPr>
      <w:rPr>
        <w:rFonts w:hint="default"/>
        <w:lang w:val="sk-SK" w:eastAsia="en-US" w:bidi="ar-SA"/>
      </w:rPr>
    </w:lvl>
    <w:lvl w:ilvl="7" w:tplc="80047B80">
      <w:numFmt w:val="bullet"/>
      <w:lvlText w:val="•"/>
      <w:lvlJc w:val="left"/>
      <w:pPr>
        <w:ind w:left="6792" w:hanging="380"/>
      </w:pPr>
      <w:rPr>
        <w:rFonts w:hint="default"/>
        <w:lang w:val="sk-SK" w:eastAsia="en-US" w:bidi="ar-SA"/>
      </w:rPr>
    </w:lvl>
    <w:lvl w:ilvl="8" w:tplc="7D56D974">
      <w:numFmt w:val="bullet"/>
      <w:lvlText w:val="•"/>
      <w:lvlJc w:val="left"/>
      <w:pPr>
        <w:ind w:left="7588" w:hanging="380"/>
      </w:pPr>
      <w:rPr>
        <w:rFonts w:hint="default"/>
        <w:lang w:val="sk-SK" w:eastAsia="en-US" w:bidi="ar-SA"/>
      </w:rPr>
    </w:lvl>
  </w:abstractNum>
  <w:abstractNum w:abstractNumId="1" w15:restartNumberingAfterBreak="0">
    <w:nsid w:val="3A366951"/>
    <w:multiLevelType w:val="hybridMultilevel"/>
    <w:tmpl w:val="22DE186C"/>
    <w:lvl w:ilvl="0" w:tplc="4420DF70">
      <w:start w:val="1"/>
      <w:numFmt w:val="decimal"/>
      <w:lvlText w:val="%1."/>
      <w:lvlJc w:val="left"/>
      <w:pPr>
        <w:ind w:left="538" w:hanging="299"/>
        <w:jc w:val="right"/>
      </w:pPr>
      <w:rPr>
        <w:rFonts w:ascii="Arial" w:eastAsia="Arial" w:hAnsi="Arial" w:hint="default"/>
        <w:spacing w:val="-1"/>
        <w:sz w:val="22"/>
        <w:szCs w:val="22"/>
      </w:rPr>
    </w:lvl>
    <w:lvl w:ilvl="1" w:tplc="7D20ADCC">
      <w:start w:val="1"/>
      <w:numFmt w:val="lowerLetter"/>
      <w:lvlText w:val="%2)"/>
      <w:lvlJc w:val="left"/>
      <w:pPr>
        <w:ind w:left="962" w:hanging="360"/>
        <w:jc w:val="right"/>
      </w:pPr>
      <w:rPr>
        <w:rFonts w:ascii="Arial" w:eastAsia="Arial" w:hAnsi="Arial" w:hint="default"/>
        <w:spacing w:val="-1"/>
        <w:sz w:val="22"/>
        <w:szCs w:val="22"/>
      </w:rPr>
    </w:lvl>
    <w:lvl w:ilvl="2" w:tplc="F3000B44">
      <w:start w:val="1"/>
      <w:numFmt w:val="decimal"/>
      <w:lvlText w:val="%3)"/>
      <w:lvlJc w:val="left"/>
      <w:pPr>
        <w:ind w:left="1611" w:hanging="310"/>
      </w:pPr>
      <w:rPr>
        <w:rFonts w:ascii="Arial" w:eastAsia="Arial" w:hAnsi="Arial" w:hint="default"/>
        <w:spacing w:val="-1"/>
        <w:sz w:val="22"/>
        <w:szCs w:val="22"/>
      </w:rPr>
    </w:lvl>
    <w:lvl w:ilvl="3" w:tplc="8042C6AA">
      <w:start w:val="1"/>
      <w:numFmt w:val="bullet"/>
      <w:lvlText w:val="•"/>
      <w:lvlJc w:val="left"/>
      <w:pPr>
        <w:ind w:left="2570" w:hanging="310"/>
      </w:pPr>
      <w:rPr>
        <w:rFonts w:hint="default"/>
      </w:rPr>
    </w:lvl>
    <w:lvl w:ilvl="4" w:tplc="08784686">
      <w:start w:val="1"/>
      <w:numFmt w:val="bullet"/>
      <w:lvlText w:val="•"/>
      <w:lvlJc w:val="left"/>
      <w:pPr>
        <w:ind w:left="3528" w:hanging="310"/>
      </w:pPr>
      <w:rPr>
        <w:rFonts w:hint="default"/>
      </w:rPr>
    </w:lvl>
    <w:lvl w:ilvl="5" w:tplc="D92C1602">
      <w:start w:val="1"/>
      <w:numFmt w:val="bullet"/>
      <w:lvlText w:val="•"/>
      <w:lvlJc w:val="left"/>
      <w:pPr>
        <w:ind w:left="4486" w:hanging="310"/>
      </w:pPr>
      <w:rPr>
        <w:rFonts w:hint="default"/>
      </w:rPr>
    </w:lvl>
    <w:lvl w:ilvl="6" w:tplc="AB1858F4">
      <w:start w:val="1"/>
      <w:numFmt w:val="bullet"/>
      <w:lvlText w:val="•"/>
      <w:lvlJc w:val="left"/>
      <w:pPr>
        <w:ind w:left="5445" w:hanging="310"/>
      </w:pPr>
      <w:rPr>
        <w:rFonts w:hint="default"/>
      </w:rPr>
    </w:lvl>
    <w:lvl w:ilvl="7" w:tplc="EA52030E">
      <w:start w:val="1"/>
      <w:numFmt w:val="bullet"/>
      <w:lvlText w:val="•"/>
      <w:lvlJc w:val="left"/>
      <w:pPr>
        <w:ind w:left="6403" w:hanging="310"/>
      </w:pPr>
      <w:rPr>
        <w:rFonts w:hint="default"/>
      </w:rPr>
    </w:lvl>
    <w:lvl w:ilvl="8" w:tplc="A7CCF05A">
      <w:start w:val="1"/>
      <w:numFmt w:val="bullet"/>
      <w:lvlText w:val="•"/>
      <w:lvlJc w:val="left"/>
      <w:pPr>
        <w:ind w:left="7362" w:hanging="310"/>
      </w:pPr>
      <w:rPr>
        <w:rFonts w:hint="default"/>
      </w:rPr>
    </w:lvl>
  </w:abstractNum>
  <w:abstractNum w:abstractNumId="2" w15:restartNumberingAfterBreak="0">
    <w:nsid w:val="552B2BBC"/>
    <w:multiLevelType w:val="hybridMultilevel"/>
    <w:tmpl w:val="7CAC621E"/>
    <w:lvl w:ilvl="0" w:tplc="960A7F2C">
      <w:start w:val="1"/>
      <w:numFmt w:val="decimal"/>
      <w:lvlText w:val="%1."/>
      <w:lvlJc w:val="left"/>
      <w:pPr>
        <w:ind w:left="1259" w:hanging="360"/>
      </w:pPr>
      <w:rPr>
        <w:rFonts w:ascii="Arial" w:eastAsia="Arial" w:hAnsi="Arial" w:cstheme="minorBidi"/>
      </w:rPr>
    </w:lvl>
    <w:lvl w:ilvl="1" w:tplc="041B0019" w:tentative="1">
      <w:start w:val="1"/>
      <w:numFmt w:val="lowerLetter"/>
      <w:lvlText w:val="%2."/>
      <w:lvlJc w:val="left"/>
      <w:pPr>
        <w:ind w:left="1979" w:hanging="360"/>
      </w:pPr>
    </w:lvl>
    <w:lvl w:ilvl="2" w:tplc="041B001B" w:tentative="1">
      <w:start w:val="1"/>
      <w:numFmt w:val="lowerRoman"/>
      <w:lvlText w:val="%3."/>
      <w:lvlJc w:val="right"/>
      <w:pPr>
        <w:ind w:left="2699" w:hanging="180"/>
      </w:pPr>
    </w:lvl>
    <w:lvl w:ilvl="3" w:tplc="041B000F" w:tentative="1">
      <w:start w:val="1"/>
      <w:numFmt w:val="decimal"/>
      <w:lvlText w:val="%4."/>
      <w:lvlJc w:val="left"/>
      <w:pPr>
        <w:ind w:left="3419" w:hanging="360"/>
      </w:pPr>
    </w:lvl>
    <w:lvl w:ilvl="4" w:tplc="041B0019" w:tentative="1">
      <w:start w:val="1"/>
      <w:numFmt w:val="lowerLetter"/>
      <w:lvlText w:val="%5."/>
      <w:lvlJc w:val="left"/>
      <w:pPr>
        <w:ind w:left="4139" w:hanging="360"/>
      </w:pPr>
    </w:lvl>
    <w:lvl w:ilvl="5" w:tplc="041B001B" w:tentative="1">
      <w:start w:val="1"/>
      <w:numFmt w:val="lowerRoman"/>
      <w:lvlText w:val="%6."/>
      <w:lvlJc w:val="right"/>
      <w:pPr>
        <w:ind w:left="4859" w:hanging="180"/>
      </w:pPr>
    </w:lvl>
    <w:lvl w:ilvl="6" w:tplc="041B000F" w:tentative="1">
      <w:start w:val="1"/>
      <w:numFmt w:val="decimal"/>
      <w:lvlText w:val="%7."/>
      <w:lvlJc w:val="left"/>
      <w:pPr>
        <w:ind w:left="5579" w:hanging="360"/>
      </w:pPr>
    </w:lvl>
    <w:lvl w:ilvl="7" w:tplc="041B0019" w:tentative="1">
      <w:start w:val="1"/>
      <w:numFmt w:val="lowerLetter"/>
      <w:lvlText w:val="%8."/>
      <w:lvlJc w:val="left"/>
      <w:pPr>
        <w:ind w:left="6299" w:hanging="360"/>
      </w:pPr>
    </w:lvl>
    <w:lvl w:ilvl="8" w:tplc="041B001B" w:tentative="1">
      <w:start w:val="1"/>
      <w:numFmt w:val="lowerRoman"/>
      <w:lvlText w:val="%9."/>
      <w:lvlJc w:val="right"/>
      <w:pPr>
        <w:ind w:left="7019" w:hanging="180"/>
      </w:pPr>
    </w:lvl>
  </w:abstractNum>
  <w:abstractNum w:abstractNumId="3" w15:restartNumberingAfterBreak="0">
    <w:nsid w:val="608B0231"/>
    <w:multiLevelType w:val="hybridMultilevel"/>
    <w:tmpl w:val="9CC606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61CD4AF0"/>
    <w:multiLevelType w:val="hybridMultilevel"/>
    <w:tmpl w:val="5E8CBA84"/>
    <w:lvl w:ilvl="0" w:tplc="041B0001">
      <w:start w:val="1"/>
      <w:numFmt w:val="bullet"/>
      <w:lvlText w:val=""/>
      <w:lvlJc w:val="left"/>
      <w:pPr>
        <w:ind w:left="1259" w:hanging="360"/>
      </w:pPr>
      <w:rPr>
        <w:rFonts w:ascii="Symbol" w:hAnsi="Symbol" w:hint="default"/>
      </w:rPr>
    </w:lvl>
    <w:lvl w:ilvl="1" w:tplc="041B0003" w:tentative="1">
      <w:start w:val="1"/>
      <w:numFmt w:val="bullet"/>
      <w:lvlText w:val="o"/>
      <w:lvlJc w:val="left"/>
      <w:pPr>
        <w:ind w:left="1979" w:hanging="360"/>
      </w:pPr>
      <w:rPr>
        <w:rFonts w:ascii="Courier New" w:hAnsi="Courier New" w:cs="Courier New" w:hint="default"/>
      </w:rPr>
    </w:lvl>
    <w:lvl w:ilvl="2" w:tplc="041B0005" w:tentative="1">
      <w:start w:val="1"/>
      <w:numFmt w:val="bullet"/>
      <w:lvlText w:val=""/>
      <w:lvlJc w:val="left"/>
      <w:pPr>
        <w:ind w:left="2699" w:hanging="360"/>
      </w:pPr>
      <w:rPr>
        <w:rFonts w:ascii="Wingdings" w:hAnsi="Wingdings" w:hint="default"/>
      </w:rPr>
    </w:lvl>
    <w:lvl w:ilvl="3" w:tplc="041B0001" w:tentative="1">
      <w:start w:val="1"/>
      <w:numFmt w:val="bullet"/>
      <w:lvlText w:val=""/>
      <w:lvlJc w:val="left"/>
      <w:pPr>
        <w:ind w:left="3419" w:hanging="360"/>
      </w:pPr>
      <w:rPr>
        <w:rFonts w:ascii="Symbol" w:hAnsi="Symbol" w:hint="default"/>
      </w:rPr>
    </w:lvl>
    <w:lvl w:ilvl="4" w:tplc="041B0003" w:tentative="1">
      <w:start w:val="1"/>
      <w:numFmt w:val="bullet"/>
      <w:lvlText w:val="o"/>
      <w:lvlJc w:val="left"/>
      <w:pPr>
        <w:ind w:left="4139" w:hanging="360"/>
      </w:pPr>
      <w:rPr>
        <w:rFonts w:ascii="Courier New" w:hAnsi="Courier New" w:cs="Courier New" w:hint="default"/>
      </w:rPr>
    </w:lvl>
    <w:lvl w:ilvl="5" w:tplc="041B0005" w:tentative="1">
      <w:start w:val="1"/>
      <w:numFmt w:val="bullet"/>
      <w:lvlText w:val=""/>
      <w:lvlJc w:val="left"/>
      <w:pPr>
        <w:ind w:left="4859" w:hanging="360"/>
      </w:pPr>
      <w:rPr>
        <w:rFonts w:ascii="Wingdings" w:hAnsi="Wingdings" w:hint="default"/>
      </w:rPr>
    </w:lvl>
    <w:lvl w:ilvl="6" w:tplc="041B0001" w:tentative="1">
      <w:start w:val="1"/>
      <w:numFmt w:val="bullet"/>
      <w:lvlText w:val=""/>
      <w:lvlJc w:val="left"/>
      <w:pPr>
        <w:ind w:left="5579" w:hanging="360"/>
      </w:pPr>
      <w:rPr>
        <w:rFonts w:ascii="Symbol" w:hAnsi="Symbol" w:hint="default"/>
      </w:rPr>
    </w:lvl>
    <w:lvl w:ilvl="7" w:tplc="041B0003" w:tentative="1">
      <w:start w:val="1"/>
      <w:numFmt w:val="bullet"/>
      <w:lvlText w:val="o"/>
      <w:lvlJc w:val="left"/>
      <w:pPr>
        <w:ind w:left="6299" w:hanging="360"/>
      </w:pPr>
      <w:rPr>
        <w:rFonts w:ascii="Courier New" w:hAnsi="Courier New" w:cs="Courier New" w:hint="default"/>
      </w:rPr>
    </w:lvl>
    <w:lvl w:ilvl="8" w:tplc="041B0005" w:tentative="1">
      <w:start w:val="1"/>
      <w:numFmt w:val="bullet"/>
      <w:lvlText w:val=""/>
      <w:lvlJc w:val="left"/>
      <w:pPr>
        <w:ind w:left="7019" w:hanging="360"/>
      </w:pPr>
      <w:rPr>
        <w:rFonts w:ascii="Wingdings" w:hAnsi="Wingdings" w:hint="default"/>
      </w:rPr>
    </w:lvl>
  </w:abstractNum>
  <w:abstractNum w:abstractNumId="5" w15:restartNumberingAfterBreak="0">
    <w:nsid w:val="64EA2C74"/>
    <w:multiLevelType w:val="hybridMultilevel"/>
    <w:tmpl w:val="361AEB9C"/>
    <w:lvl w:ilvl="0" w:tplc="76FAC6A0">
      <w:start w:val="1"/>
      <w:numFmt w:val="decimal"/>
      <w:lvlText w:val="%1."/>
      <w:lvlJc w:val="left"/>
      <w:pPr>
        <w:ind w:left="507" w:hanging="438"/>
      </w:pPr>
      <w:rPr>
        <w:rFonts w:ascii="Arial" w:eastAsia="Arial" w:hAnsi="Arial" w:hint="default"/>
        <w:sz w:val="22"/>
        <w:szCs w:val="22"/>
      </w:rPr>
    </w:lvl>
    <w:lvl w:ilvl="1" w:tplc="9B9884D0">
      <w:start w:val="1"/>
      <w:numFmt w:val="decimal"/>
      <w:lvlText w:val="%2."/>
      <w:lvlJc w:val="left"/>
      <w:pPr>
        <w:ind w:left="538" w:hanging="361"/>
        <w:jc w:val="right"/>
      </w:pPr>
      <w:rPr>
        <w:rFonts w:ascii="Arial" w:eastAsia="Arial" w:hAnsi="Arial" w:hint="default"/>
        <w:spacing w:val="-1"/>
        <w:sz w:val="22"/>
        <w:szCs w:val="22"/>
      </w:rPr>
    </w:lvl>
    <w:lvl w:ilvl="2" w:tplc="9C40CDF2">
      <w:start w:val="1"/>
      <w:numFmt w:val="bullet"/>
      <w:lvlText w:val="•"/>
      <w:lvlJc w:val="left"/>
      <w:pPr>
        <w:ind w:left="1558" w:hanging="361"/>
      </w:pPr>
      <w:rPr>
        <w:rFonts w:hint="default"/>
      </w:rPr>
    </w:lvl>
    <w:lvl w:ilvl="3" w:tplc="76BEDF62">
      <w:start w:val="1"/>
      <w:numFmt w:val="bullet"/>
      <w:lvlText w:val="•"/>
      <w:lvlJc w:val="left"/>
      <w:pPr>
        <w:ind w:left="2578" w:hanging="361"/>
      </w:pPr>
      <w:rPr>
        <w:rFonts w:hint="default"/>
      </w:rPr>
    </w:lvl>
    <w:lvl w:ilvl="4" w:tplc="2C3E969E">
      <w:start w:val="1"/>
      <w:numFmt w:val="bullet"/>
      <w:lvlText w:val="•"/>
      <w:lvlJc w:val="left"/>
      <w:pPr>
        <w:ind w:left="3599" w:hanging="361"/>
      </w:pPr>
      <w:rPr>
        <w:rFonts w:hint="default"/>
      </w:rPr>
    </w:lvl>
    <w:lvl w:ilvl="5" w:tplc="952C40B6">
      <w:start w:val="1"/>
      <w:numFmt w:val="bullet"/>
      <w:lvlText w:val="•"/>
      <w:lvlJc w:val="left"/>
      <w:pPr>
        <w:ind w:left="4619" w:hanging="361"/>
      </w:pPr>
      <w:rPr>
        <w:rFonts w:hint="default"/>
      </w:rPr>
    </w:lvl>
    <w:lvl w:ilvl="6" w:tplc="EF82D1CE">
      <w:start w:val="1"/>
      <w:numFmt w:val="bullet"/>
      <w:lvlText w:val="•"/>
      <w:lvlJc w:val="left"/>
      <w:pPr>
        <w:ind w:left="5639" w:hanging="361"/>
      </w:pPr>
      <w:rPr>
        <w:rFonts w:hint="default"/>
      </w:rPr>
    </w:lvl>
    <w:lvl w:ilvl="7" w:tplc="553AF1E4">
      <w:start w:val="1"/>
      <w:numFmt w:val="bullet"/>
      <w:lvlText w:val="•"/>
      <w:lvlJc w:val="left"/>
      <w:pPr>
        <w:ind w:left="6659" w:hanging="361"/>
      </w:pPr>
      <w:rPr>
        <w:rFonts w:hint="default"/>
      </w:rPr>
    </w:lvl>
    <w:lvl w:ilvl="8" w:tplc="7AF22BF4">
      <w:start w:val="1"/>
      <w:numFmt w:val="bullet"/>
      <w:lvlText w:val="•"/>
      <w:lvlJc w:val="left"/>
      <w:pPr>
        <w:ind w:left="7679" w:hanging="361"/>
      </w:pPr>
      <w:rPr>
        <w:rFonts w:hint="default"/>
      </w:rPr>
    </w:lvl>
  </w:abstractNum>
  <w:abstractNum w:abstractNumId="6" w15:restartNumberingAfterBreak="0">
    <w:nsid w:val="7AB11FA0"/>
    <w:multiLevelType w:val="multilevel"/>
    <w:tmpl w:val="F830F4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AFF4C7D"/>
    <w:multiLevelType w:val="hybridMultilevel"/>
    <w:tmpl w:val="5492EE06"/>
    <w:lvl w:ilvl="0" w:tplc="E2C43CB0">
      <w:start w:val="1"/>
      <w:numFmt w:val="decimal"/>
      <w:lvlText w:val="%1."/>
      <w:lvlJc w:val="left"/>
      <w:pPr>
        <w:ind w:left="543" w:hanging="425"/>
        <w:jc w:val="left"/>
      </w:pPr>
      <w:rPr>
        <w:rFonts w:ascii="Arial" w:eastAsia="Arial" w:hAnsi="Arial" w:cs="Arial" w:hint="default"/>
        <w:spacing w:val="-1"/>
        <w:w w:val="100"/>
        <w:sz w:val="22"/>
        <w:szCs w:val="22"/>
        <w:lang w:val="sk-SK" w:eastAsia="en-US" w:bidi="ar-SA"/>
      </w:rPr>
    </w:lvl>
    <w:lvl w:ilvl="1" w:tplc="86C6EC0C">
      <w:start w:val="1"/>
      <w:numFmt w:val="lowerLetter"/>
      <w:lvlText w:val="%2)"/>
      <w:lvlJc w:val="left"/>
      <w:pPr>
        <w:ind w:left="1218" w:hanging="380"/>
        <w:jc w:val="left"/>
      </w:pPr>
      <w:rPr>
        <w:rFonts w:ascii="Arial" w:eastAsia="Arial" w:hAnsi="Arial" w:cs="Arial" w:hint="default"/>
        <w:spacing w:val="-1"/>
        <w:w w:val="100"/>
        <w:sz w:val="22"/>
        <w:szCs w:val="22"/>
        <w:lang w:val="sk-SK" w:eastAsia="en-US" w:bidi="ar-SA"/>
      </w:rPr>
    </w:lvl>
    <w:lvl w:ilvl="2" w:tplc="17AC8DE8">
      <w:numFmt w:val="bullet"/>
      <w:lvlText w:val="•"/>
      <w:lvlJc w:val="left"/>
      <w:pPr>
        <w:ind w:left="2104" w:hanging="380"/>
      </w:pPr>
      <w:rPr>
        <w:rFonts w:hint="default"/>
        <w:lang w:val="sk-SK" w:eastAsia="en-US" w:bidi="ar-SA"/>
      </w:rPr>
    </w:lvl>
    <w:lvl w:ilvl="3" w:tplc="93523BFC">
      <w:numFmt w:val="bullet"/>
      <w:lvlText w:val="•"/>
      <w:lvlJc w:val="left"/>
      <w:pPr>
        <w:ind w:left="2989" w:hanging="380"/>
      </w:pPr>
      <w:rPr>
        <w:rFonts w:hint="default"/>
        <w:lang w:val="sk-SK" w:eastAsia="en-US" w:bidi="ar-SA"/>
      </w:rPr>
    </w:lvl>
    <w:lvl w:ilvl="4" w:tplc="96C22920">
      <w:numFmt w:val="bullet"/>
      <w:lvlText w:val="•"/>
      <w:lvlJc w:val="left"/>
      <w:pPr>
        <w:ind w:left="3873" w:hanging="380"/>
      </w:pPr>
      <w:rPr>
        <w:rFonts w:hint="default"/>
        <w:lang w:val="sk-SK" w:eastAsia="en-US" w:bidi="ar-SA"/>
      </w:rPr>
    </w:lvl>
    <w:lvl w:ilvl="5" w:tplc="08FE38E4">
      <w:numFmt w:val="bullet"/>
      <w:lvlText w:val="•"/>
      <w:lvlJc w:val="left"/>
      <w:pPr>
        <w:ind w:left="4758" w:hanging="380"/>
      </w:pPr>
      <w:rPr>
        <w:rFonts w:hint="default"/>
        <w:lang w:val="sk-SK" w:eastAsia="en-US" w:bidi="ar-SA"/>
      </w:rPr>
    </w:lvl>
    <w:lvl w:ilvl="6" w:tplc="F5348D66">
      <w:numFmt w:val="bullet"/>
      <w:lvlText w:val="•"/>
      <w:lvlJc w:val="left"/>
      <w:pPr>
        <w:ind w:left="5642" w:hanging="380"/>
      </w:pPr>
      <w:rPr>
        <w:rFonts w:hint="default"/>
        <w:lang w:val="sk-SK" w:eastAsia="en-US" w:bidi="ar-SA"/>
      </w:rPr>
    </w:lvl>
    <w:lvl w:ilvl="7" w:tplc="F55E9FC4">
      <w:numFmt w:val="bullet"/>
      <w:lvlText w:val="•"/>
      <w:lvlJc w:val="left"/>
      <w:pPr>
        <w:ind w:left="6527" w:hanging="380"/>
      </w:pPr>
      <w:rPr>
        <w:rFonts w:hint="default"/>
        <w:lang w:val="sk-SK" w:eastAsia="en-US" w:bidi="ar-SA"/>
      </w:rPr>
    </w:lvl>
    <w:lvl w:ilvl="8" w:tplc="D1C2AC00">
      <w:numFmt w:val="bullet"/>
      <w:lvlText w:val="•"/>
      <w:lvlJc w:val="left"/>
      <w:pPr>
        <w:ind w:left="7411" w:hanging="380"/>
      </w:pPr>
      <w:rPr>
        <w:rFonts w:hint="default"/>
        <w:lang w:val="sk-SK" w:eastAsia="en-US" w:bidi="ar-SA"/>
      </w:rPr>
    </w:lvl>
  </w:abstractNum>
  <w:abstractNum w:abstractNumId="8" w15:restartNumberingAfterBreak="0">
    <w:nsid w:val="7DDA5F60"/>
    <w:multiLevelType w:val="hybridMultilevel"/>
    <w:tmpl w:val="4816E710"/>
    <w:lvl w:ilvl="0" w:tplc="041B000F">
      <w:start w:val="1"/>
      <w:numFmt w:val="decimal"/>
      <w:lvlText w:val="%1."/>
      <w:lvlJc w:val="left"/>
      <w:pPr>
        <w:ind w:left="1259" w:hanging="360"/>
      </w:pPr>
    </w:lvl>
    <w:lvl w:ilvl="1" w:tplc="041B0019" w:tentative="1">
      <w:start w:val="1"/>
      <w:numFmt w:val="lowerLetter"/>
      <w:lvlText w:val="%2."/>
      <w:lvlJc w:val="left"/>
      <w:pPr>
        <w:ind w:left="1979" w:hanging="360"/>
      </w:pPr>
    </w:lvl>
    <w:lvl w:ilvl="2" w:tplc="041B001B" w:tentative="1">
      <w:start w:val="1"/>
      <w:numFmt w:val="lowerRoman"/>
      <w:lvlText w:val="%3."/>
      <w:lvlJc w:val="right"/>
      <w:pPr>
        <w:ind w:left="2699" w:hanging="180"/>
      </w:pPr>
    </w:lvl>
    <w:lvl w:ilvl="3" w:tplc="041B000F" w:tentative="1">
      <w:start w:val="1"/>
      <w:numFmt w:val="decimal"/>
      <w:lvlText w:val="%4."/>
      <w:lvlJc w:val="left"/>
      <w:pPr>
        <w:ind w:left="3419" w:hanging="360"/>
      </w:pPr>
    </w:lvl>
    <w:lvl w:ilvl="4" w:tplc="041B0019" w:tentative="1">
      <w:start w:val="1"/>
      <w:numFmt w:val="lowerLetter"/>
      <w:lvlText w:val="%5."/>
      <w:lvlJc w:val="left"/>
      <w:pPr>
        <w:ind w:left="4139" w:hanging="360"/>
      </w:pPr>
    </w:lvl>
    <w:lvl w:ilvl="5" w:tplc="041B001B" w:tentative="1">
      <w:start w:val="1"/>
      <w:numFmt w:val="lowerRoman"/>
      <w:lvlText w:val="%6."/>
      <w:lvlJc w:val="right"/>
      <w:pPr>
        <w:ind w:left="4859" w:hanging="180"/>
      </w:pPr>
    </w:lvl>
    <w:lvl w:ilvl="6" w:tplc="041B000F" w:tentative="1">
      <w:start w:val="1"/>
      <w:numFmt w:val="decimal"/>
      <w:lvlText w:val="%7."/>
      <w:lvlJc w:val="left"/>
      <w:pPr>
        <w:ind w:left="5579" w:hanging="360"/>
      </w:pPr>
    </w:lvl>
    <w:lvl w:ilvl="7" w:tplc="041B0019" w:tentative="1">
      <w:start w:val="1"/>
      <w:numFmt w:val="lowerLetter"/>
      <w:lvlText w:val="%8."/>
      <w:lvlJc w:val="left"/>
      <w:pPr>
        <w:ind w:left="6299" w:hanging="360"/>
      </w:pPr>
    </w:lvl>
    <w:lvl w:ilvl="8" w:tplc="041B001B" w:tentative="1">
      <w:start w:val="1"/>
      <w:numFmt w:val="lowerRoman"/>
      <w:lvlText w:val="%9."/>
      <w:lvlJc w:val="right"/>
      <w:pPr>
        <w:ind w:left="7019" w:hanging="180"/>
      </w:pPr>
    </w:lvl>
  </w:abstractNum>
  <w:num w:numId="1">
    <w:abstractNumId w:val="5"/>
  </w:num>
  <w:num w:numId="2">
    <w:abstractNumId w:val="4"/>
  </w:num>
  <w:num w:numId="3">
    <w:abstractNumId w:val="2"/>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0"/>
  </w:num>
  <w:num w:numId="10">
    <w:abstractNumId w:val="7"/>
  </w:num>
  <w:num w:numId="1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02"/>
    <w:rsid w:val="00023A13"/>
    <w:rsid w:val="00042BAE"/>
    <w:rsid w:val="00047F55"/>
    <w:rsid w:val="00095BAA"/>
    <w:rsid w:val="000D01B3"/>
    <w:rsid w:val="000D22C3"/>
    <w:rsid w:val="000F096B"/>
    <w:rsid w:val="000F15E5"/>
    <w:rsid w:val="000F50F1"/>
    <w:rsid w:val="00125513"/>
    <w:rsid w:val="0014250F"/>
    <w:rsid w:val="00153541"/>
    <w:rsid w:val="001559B7"/>
    <w:rsid w:val="001748D0"/>
    <w:rsid w:val="00192990"/>
    <w:rsid w:val="001A4944"/>
    <w:rsid w:val="001A4D25"/>
    <w:rsid w:val="001A6F09"/>
    <w:rsid w:val="001A7FD6"/>
    <w:rsid w:val="001B338F"/>
    <w:rsid w:val="001C5BAF"/>
    <w:rsid w:val="001F3A76"/>
    <w:rsid w:val="00215B4A"/>
    <w:rsid w:val="002211D9"/>
    <w:rsid w:val="00244FAD"/>
    <w:rsid w:val="002737F8"/>
    <w:rsid w:val="00276486"/>
    <w:rsid w:val="00295100"/>
    <w:rsid w:val="002D350E"/>
    <w:rsid w:val="002F1EAD"/>
    <w:rsid w:val="00305FEF"/>
    <w:rsid w:val="003160CE"/>
    <w:rsid w:val="0032262B"/>
    <w:rsid w:val="00330D82"/>
    <w:rsid w:val="00377655"/>
    <w:rsid w:val="003B7F4E"/>
    <w:rsid w:val="003E004A"/>
    <w:rsid w:val="003E12B7"/>
    <w:rsid w:val="003E46E0"/>
    <w:rsid w:val="003E7D5E"/>
    <w:rsid w:val="003F59EC"/>
    <w:rsid w:val="003F5AB0"/>
    <w:rsid w:val="004029E9"/>
    <w:rsid w:val="00410726"/>
    <w:rsid w:val="004552C3"/>
    <w:rsid w:val="00476965"/>
    <w:rsid w:val="00483FCA"/>
    <w:rsid w:val="004922DC"/>
    <w:rsid w:val="004A0E5F"/>
    <w:rsid w:val="004A35A7"/>
    <w:rsid w:val="004A667A"/>
    <w:rsid w:val="004D6FCC"/>
    <w:rsid w:val="005056E0"/>
    <w:rsid w:val="00531C85"/>
    <w:rsid w:val="00534733"/>
    <w:rsid w:val="0055317D"/>
    <w:rsid w:val="005730D4"/>
    <w:rsid w:val="00574245"/>
    <w:rsid w:val="00575659"/>
    <w:rsid w:val="0059128B"/>
    <w:rsid w:val="005A3B92"/>
    <w:rsid w:val="005E0FF7"/>
    <w:rsid w:val="005E599D"/>
    <w:rsid w:val="00601BDF"/>
    <w:rsid w:val="00616FB8"/>
    <w:rsid w:val="00642D99"/>
    <w:rsid w:val="00650B16"/>
    <w:rsid w:val="006852B8"/>
    <w:rsid w:val="006870FB"/>
    <w:rsid w:val="0069244E"/>
    <w:rsid w:val="006C4240"/>
    <w:rsid w:val="006D73AF"/>
    <w:rsid w:val="006F7BC1"/>
    <w:rsid w:val="00715CE9"/>
    <w:rsid w:val="00727156"/>
    <w:rsid w:val="007409D2"/>
    <w:rsid w:val="00750347"/>
    <w:rsid w:val="0075210D"/>
    <w:rsid w:val="00762510"/>
    <w:rsid w:val="007679D7"/>
    <w:rsid w:val="00767B2B"/>
    <w:rsid w:val="007776DE"/>
    <w:rsid w:val="00796CC2"/>
    <w:rsid w:val="007F7DAF"/>
    <w:rsid w:val="00823300"/>
    <w:rsid w:val="0082717E"/>
    <w:rsid w:val="00842048"/>
    <w:rsid w:val="008546BB"/>
    <w:rsid w:val="00855F02"/>
    <w:rsid w:val="008637B5"/>
    <w:rsid w:val="00870736"/>
    <w:rsid w:val="00875ECF"/>
    <w:rsid w:val="00894FDE"/>
    <w:rsid w:val="008A21C9"/>
    <w:rsid w:val="008B1962"/>
    <w:rsid w:val="009062AD"/>
    <w:rsid w:val="00946A45"/>
    <w:rsid w:val="00947388"/>
    <w:rsid w:val="0095255F"/>
    <w:rsid w:val="00952992"/>
    <w:rsid w:val="00956DEB"/>
    <w:rsid w:val="00961404"/>
    <w:rsid w:val="00967393"/>
    <w:rsid w:val="009E2233"/>
    <w:rsid w:val="00A07FAF"/>
    <w:rsid w:val="00A46F9D"/>
    <w:rsid w:val="00A54CE5"/>
    <w:rsid w:val="00A55BFE"/>
    <w:rsid w:val="00A65FE3"/>
    <w:rsid w:val="00A85226"/>
    <w:rsid w:val="00A94F2B"/>
    <w:rsid w:val="00AA7483"/>
    <w:rsid w:val="00AB45EA"/>
    <w:rsid w:val="00AC2C2E"/>
    <w:rsid w:val="00AC2E70"/>
    <w:rsid w:val="00AC6F1B"/>
    <w:rsid w:val="00AD70F0"/>
    <w:rsid w:val="00AE03B1"/>
    <w:rsid w:val="00AE5FB5"/>
    <w:rsid w:val="00AF1567"/>
    <w:rsid w:val="00AF7EB3"/>
    <w:rsid w:val="00B10DDC"/>
    <w:rsid w:val="00B40EB3"/>
    <w:rsid w:val="00B42A61"/>
    <w:rsid w:val="00B913BE"/>
    <w:rsid w:val="00B919B4"/>
    <w:rsid w:val="00B944BE"/>
    <w:rsid w:val="00BA55FC"/>
    <w:rsid w:val="00BB3DB8"/>
    <w:rsid w:val="00BC0743"/>
    <w:rsid w:val="00BD23DE"/>
    <w:rsid w:val="00C06B83"/>
    <w:rsid w:val="00C5166A"/>
    <w:rsid w:val="00C67602"/>
    <w:rsid w:val="00C83A1B"/>
    <w:rsid w:val="00CB3B54"/>
    <w:rsid w:val="00D000EE"/>
    <w:rsid w:val="00D21DDB"/>
    <w:rsid w:val="00D26A67"/>
    <w:rsid w:val="00D32D5F"/>
    <w:rsid w:val="00D65354"/>
    <w:rsid w:val="00D743F7"/>
    <w:rsid w:val="00DB6E45"/>
    <w:rsid w:val="00DB7744"/>
    <w:rsid w:val="00DE2B67"/>
    <w:rsid w:val="00DF56CD"/>
    <w:rsid w:val="00E03141"/>
    <w:rsid w:val="00E25C60"/>
    <w:rsid w:val="00E26D2E"/>
    <w:rsid w:val="00E36C8E"/>
    <w:rsid w:val="00E52A4A"/>
    <w:rsid w:val="00E82FFD"/>
    <w:rsid w:val="00E83B32"/>
    <w:rsid w:val="00E93815"/>
    <w:rsid w:val="00E94C00"/>
    <w:rsid w:val="00E96AA7"/>
    <w:rsid w:val="00E9726D"/>
    <w:rsid w:val="00EA734F"/>
    <w:rsid w:val="00ED1433"/>
    <w:rsid w:val="00EE4209"/>
    <w:rsid w:val="00EF7642"/>
    <w:rsid w:val="00F06760"/>
    <w:rsid w:val="00F12B97"/>
    <w:rsid w:val="00F20166"/>
    <w:rsid w:val="00F30FD3"/>
    <w:rsid w:val="00F73588"/>
    <w:rsid w:val="00F754C5"/>
    <w:rsid w:val="00F868A8"/>
    <w:rsid w:val="00FB57B1"/>
    <w:rsid w:val="00FC15D5"/>
    <w:rsid w:val="00FE2AC2"/>
    <w:rsid w:val="00FE33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6B279"/>
  <w15:docId w15:val="{ECED71CF-0CDD-4490-BD60-EE9FD9675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lang w:val="sk-SK"/>
    </w:rPr>
  </w:style>
  <w:style w:type="paragraph" w:styleId="Nadpis1">
    <w:name w:val="heading 1"/>
    <w:basedOn w:val="Normlny"/>
    <w:uiPriority w:val="1"/>
    <w:qFormat/>
    <w:pPr>
      <w:ind w:left="1032"/>
      <w:outlineLvl w:val="0"/>
    </w:pPr>
    <w:rPr>
      <w:rFonts w:ascii="Arial" w:eastAsia="Arial" w:hAnsi="Arial"/>
      <w:b/>
      <w:bCs/>
      <w:sz w:val="32"/>
      <w:szCs w:val="32"/>
    </w:rPr>
  </w:style>
  <w:style w:type="paragraph" w:styleId="Nadpis2">
    <w:name w:val="heading 2"/>
    <w:basedOn w:val="Normlny"/>
    <w:uiPriority w:val="1"/>
    <w:qFormat/>
    <w:pPr>
      <w:ind w:left="3"/>
      <w:outlineLvl w:val="1"/>
    </w:pPr>
    <w:rPr>
      <w:rFonts w:ascii="Arial" w:eastAsia="Arial" w:hAnsi="Arial"/>
      <w:b/>
      <w:bCs/>
      <w:sz w:val="28"/>
      <w:szCs w:val="28"/>
    </w:rPr>
  </w:style>
  <w:style w:type="paragraph" w:styleId="Nadpis3">
    <w:name w:val="heading 3"/>
    <w:basedOn w:val="Normlny"/>
    <w:uiPriority w:val="1"/>
    <w:qFormat/>
    <w:pPr>
      <w:ind w:left="375"/>
      <w:outlineLvl w:val="2"/>
    </w:pPr>
    <w:rPr>
      <w:rFonts w:ascii="Arial" w:eastAsia="Arial" w:hAnsi="Arial"/>
      <w:b/>
      <w:bCs/>
      <w:sz w:val="26"/>
      <w:szCs w:val="26"/>
    </w:rPr>
  </w:style>
  <w:style w:type="paragraph" w:styleId="Nadpis4">
    <w:name w:val="heading 4"/>
    <w:basedOn w:val="Normlny"/>
    <w:uiPriority w:val="1"/>
    <w:qFormat/>
    <w:pPr>
      <w:outlineLvl w:val="3"/>
    </w:pPr>
    <w:rPr>
      <w:rFonts w:ascii="Arial" w:eastAsia="Arial" w:hAnsi="Arial"/>
      <w:b/>
      <w:bCs/>
      <w:sz w:val="24"/>
      <w:szCs w:val="24"/>
    </w:rPr>
  </w:style>
  <w:style w:type="paragraph" w:styleId="Nadpis5">
    <w:name w:val="heading 5"/>
    <w:basedOn w:val="Normlny"/>
    <w:uiPriority w:val="1"/>
    <w:qFormat/>
    <w:pPr>
      <w:ind w:left="832"/>
      <w:outlineLvl w:val="4"/>
    </w:pPr>
    <w:rPr>
      <w:rFonts w:ascii="Arial" w:eastAsia="Arial" w:hAnsi="Arial"/>
      <w:sz w:val="24"/>
      <w:szCs w:val="24"/>
    </w:rPr>
  </w:style>
  <w:style w:type="paragraph" w:styleId="Nadpis6">
    <w:name w:val="heading 6"/>
    <w:basedOn w:val="Normlny"/>
    <w:uiPriority w:val="1"/>
    <w:qFormat/>
    <w:pPr>
      <w:ind w:left="1405"/>
      <w:outlineLvl w:val="5"/>
    </w:pPr>
    <w:rPr>
      <w:rFonts w:ascii="Arial" w:eastAsia="Arial" w:hAnsi="Arial"/>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pPr>
      <w:ind w:left="459"/>
    </w:pPr>
    <w:rPr>
      <w:rFonts w:ascii="Arial" w:eastAsia="Arial" w:hAnsi="Arial"/>
    </w:rPr>
  </w:style>
  <w:style w:type="paragraph" w:styleId="Odsekzoznamu">
    <w:name w:val="List Paragraph"/>
    <w:basedOn w:val="Normlny"/>
    <w:uiPriority w:val="1"/>
    <w:qFormat/>
  </w:style>
  <w:style w:type="paragraph" w:customStyle="1" w:styleId="TableParagraph">
    <w:name w:val="Table Paragraph"/>
    <w:basedOn w:val="Normlny"/>
    <w:uiPriority w:val="1"/>
    <w:qFormat/>
  </w:style>
  <w:style w:type="paragraph" w:styleId="Textbubliny">
    <w:name w:val="Balloon Text"/>
    <w:basedOn w:val="Normlny"/>
    <w:link w:val="TextbublinyChar"/>
    <w:uiPriority w:val="99"/>
    <w:semiHidden/>
    <w:unhideWhenUsed/>
    <w:rsid w:val="00FB57B1"/>
    <w:rPr>
      <w:rFonts w:ascii="Segoe UI" w:hAnsi="Segoe UI" w:cs="Segoe UI"/>
      <w:sz w:val="18"/>
      <w:szCs w:val="18"/>
    </w:rPr>
  </w:style>
  <w:style w:type="character" w:customStyle="1" w:styleId="TextbublinyChar">
    <w:name w:val="Text bubliny Char"/>
    <w:basedOn w:val="Predvolenpsmoodseku"/>
    <w:link w:val="Textbubliny"/>
    <w:uiPriority w:val="99"/>
    <w:semiHidden/>
    <w:rsid w:val="00FB57B1"/>
    <w:rPr>
      <w:rFonts w:ascii="Segoe UI" w:hAnsi="Segoe UI" w:cs="Segoe UI"/>
      <w:sz w:val="18"/>
      <w:szCs w:val="18"/>
      <w:lang w:val="sk-SK"/>
    </w:rPr>
  </w:style>
  <w:style w:type="character" w:styleId="Odkaznakomentr">
    <w:name w:val="annotation reference"/>
    <w:basedOn w:val="Predvolenpsmoodseku"/>
    <w:uiPriority w:val="99"/>
    <w:semiHidden/>
    <w:unhideWhenUsed/>
    <w:rsid w:val="00EE4209"/>
    <w:rPr>
      <w:sz w:val="16"/>
      <w:szCs w:val="16"/>
    </w:rPr>
  </w:style>
  <w:style w:type="paragraph" w:styleId="Textkomentra">
    <w:name w:val="annotation text"/>
    <w:basedOn w:val="Normlny"/>
    <w:link w:val="TextkomentraChar"/>
    <w:uiPriority w:val="99"/>
    <w:semiHidden/>
    <w:unhideWhenUsed/>
    <w:rsid w:val="00EE4209"/>
    <w:rPr>
      <w:sz w:val="20"/>
      <w:szCs w:val="20"/>
    </w:rPr>
  </w:style>
  <w:style w:type="character" w:customStyle="1" w:styleId="TextkomentraChar">
    <w:name w:val="Text komentára Char"/>
    <w:basedOn w:val="Predvolenpsmoodseku"/>
    <w:link w:val="Textkomentra"/>
    <w:uiPriority w:val="99"/>
    <w:semiHidden/>
    <w:rsid w:val="00EE4209"/>
    <w:rPr>
      <w:sz w:val="20"/>
      <w:szCs w:val="20"/>
      <w:lang w:val="sk-SK"/>
    </w:rPr>
  </w:style>
  <w:style w:type="paragraph" w:styleId="Predmetkomentra">
    <w:name w:val="annotation subject"/>
    <w:basedOn w:val="Textkomentra"/>
    <w:next w:val="Textkomentra"/>
    <w:link w:val="PredmetkomentraChar"/>
    <w:uiPriority w:val="99"/>
    <w:semiHidden/>
    <w:unhideWhenUsed/>
    <w:rsid w:val="00EE4209"/>
    <w:rPr>
      <w:b/>
      <w:bCs/>
    </w:rPr>
  </w:style>
  <w:style w:type="character" w:customStyle="1" w:styleId="PredmetkomentraChar">
    <w:name w:val="Predmet komentára Char"/>
    <w:basedOn w:val="TextkomentraChar"/>
    <w:link w:val="Predmetkomentra"/>
    <w:uiPriority w:val="99"/>
    <w:semiHidden/>
    <w:rsid w:val="00EE4209"/>
    <w:rPr>
      <w:b/>
      <w:bCs/>
      <w:sz w:val="20"/>
      <w:szCs w:val="20"/>
      <w:lang w:val="sk-SK"/>
    </w:rPr>
  </w:style>
  <w:style w:type="character" w:customStyle="1" w:styleId="markedcontent">
    <w:name w:val="markedcontent"/>
    <w:basedOn w:val="Predvolenpsmoodseku"/>
    <w:rsid w:val="009E2233"/>
  </w:style>
  <w:style w:type="character" w:customStyle="1" w:styleId="ZkladntextChar">
    <w:name w:val="Základný text Char"/>
    <w:basedOn w:val="Predvolenpsmoodseku"/>
    <w:link w:val="Zkladntext"/>
    <w:uiPriority w:val="1"/>
    <w:rsid w:val="00BA55FC"/>
    <w:rPr>
      <w:rFonts w:ascii="Arial" w:eastAsia="Arial" w:hAnsi="Arial"/>
      <w:lang w:val="sk-SK"/>
    </w:rPr>
  </w:style>
  <w:style w:type="paragraph" w:styleId="Textpoznmkypodiarou">
    <w:name w:val="footnote text"/>
    <w:basedOn w:val="Normlny"/>
    <w:link w:val="TextpoznmkypodiarouChar"/>
    <w:uiPriority w:val="99"/>
    <w:semiHidden/>
    <w:unhideWhenUsed/>
    <w:rsid w:val="00952992"/>
    <w:rPr>
      <w:sz w:val="20"/>
      <w:szCs w:val="20"/>
    </w:rPr>
  </w:style>
  <w:style w:type="character" w:customStyle="1" w:styleId="TextpoznmkypodiarouChar">
    <w:name w:val="Text poznámky pod čiarou Char"/>
    <w:basedOn w:val="Predvolenpsmoodseku"/>
    <w:link w:val="Textpoznmkypodiarou"/>
    <w:uiPriority w:val="99"/>
    <w:semiHidden/>
    <w:rsid w:val="00952992"/>
    <w:rPr>
      <w:sz w:val="20"/>
      <w:szCs w:val="20"/>
      <w:lang w:val="sk-SK"/>
    </w:rPr>
  </w:style>
  <w:style w:type="character" w:styleId="Odkaznapoznmkupodiarou">
    <w:name w:val="footnote reference"/>
    <w:basedOn w:val="Predvolenpsmoodseku"/>
    <w:uiPriority w:val="99"/>
    <w:unhideWhenUsed/>
    <w:rsid w:val="009529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537823">
      <w:bodyDiv w:val="1"/>
      <w:marLeft w:val="0"/>
      <w:marRight w:val="0"/>
      <w:marTop w:val="0"/>
      <w:marBottom w:val="0"/>
      <w:divBdr>
        <w:top w:val="none" w:sz="0" w:space="0" w:color="auto"/>
        <w:left w:val="none" w:sz="0" w:space="0" w:color="auto"/>
        <w:bottom w:val="none" w:sz="0" w:space="0" w:color="auto"/>
        <w:right w:val="none" w:sz="0" w:space="0" w:color="auto"/>
      </w:divBdr>
    </w:div>
    <w:div w:id="2026398400">
      <w:bodyDiv w:val="1"/>
      <w:marLeft w:val="0"/>
      <w:marRight w:val="0"/>
      <w:marTop w:val="0"/>
      <w:marBottom w:val="0"/>
      <w:divBdr>
        <w:top w:val="none" w:sz="0" w:space="0" w:color="auto"/>
        <w:left w:val="none" w:sz="0" w:space="0" w:color="auto"/>
        <w:bottom w:val="none" w:sz="0" w:space="0" w:color="auto"/>
        <w:right w:val="none" w:sz="0" w:space="0" w:color="auto"/>
      </w:divBdr>
      <w:divsChild>
        <w:div w:id="1759016136">
          <w:marLeft w:val="0"/>
          <w:marRight w:val="0"/>
          <w:marTop w:val="0"/>
          <w:marBottom w:val="0"/>
          <w:divBdr>
            <w:top w:val="none" w:sz="0" w:space="0" w:color="auto"/>
            <w:left w:val="none" w:sz="0" w:space="0" w:color="auto"/>
            <w:bottom w:val="none" w:sz="0" w:space="0" w:color="auto"/>
            <w:right w:val="none" w:sz="0" w:space="0" w:color="auto"/>
          </w:divBdr>
        </w:div>
        <w:div w:id="883371163">
          <w:marLeft w:val="0"/>
          <w:marRight w:val="0"/>
          <w:marTop w:val="0"/>
          <w:marBottom w:val="0"/>
          <w:divBdr>
            <w:top w:val="none" w:sz="0" w:space="0" w:color="auto"/>
            <w:left w:val="none" w:sz="0" w:space="0" w:color="auto"/>
            <w:bottom w:val="none" w:sz="0" w:space="0" w:color="auto"/>
            <w:right w:val="none" w:sz="0" w:space="0" w:color="auto"/>
          </w:divBdr>
        </w:div>
        <w:div w:id="1183009280">
          <w:marLeft w:val="0"/>
          <w:marRight w:val="0"/>
          <w:marTop w:val="0"/>
          <w:marBottom w:val="0"/>
          <w:divBdr>
            <w:top w:val="none" w:sz="0" w:space="0" w:color="auto"/>
            <w:left w:val="none" w:sz="0" w:space="0" w:color="auto"/>
            <w:bottom w:val="none" w:sz="0" w:space="0" w:color="auto"/>
            <w:right w:val="none" w:sz="0" w:space="0" w:color="auto"/>
          </w:divBdr>
        </w:div>
        <w:div w:id="2043895144">
          <w:marLeft w:val="0"/>
          <w:marRight w:val="0"/>
          <w:marTop w:val="0"/>
          <w:marBottom w:val="0"/>
          <w:divBdr>
            <w:top w:val="none" w:sz="0" w:space="0" w:color="auto"/>
            <w:left w:val="none" w:sz="0" w:space="0" w:color="auto"/>
            <w:bottom w:val="none" w:sz="0" w:space="0" w:color="auto"/>
            <w:right w:val="none" w:sz="0" w:space="0" w:color="auto"/>
          </w:divBdr>
        </w:div>
        <w:div w:id="256132215">
          <w:marLeft w:val="0"/>
          <w:marRight w:val="0"/>
          <w:marTop w:val="0"/>
          <w:marBottom w:val="0"/>
          <w:divBdr>
            <w:top w:val="none" w:sz="0" w:space="0" w:color="auto"/>
            <w:left w:val="none" w:sz="0" w:space="0" w:color="auto"/>
            <w:bottom w:val="none" w:sz="0" w:space="0" w:color="auto"/>
            <w:right w:val="none" w:sz="0" w:space="0" w:color="auto"/>
          </w:divBdr>
        </w:div>
        <w:div w:id="492575068">
          <w:marLeft w:val="0"/>
          <w:marRight w:val="0"/>
          <w:marTop w:val="0"/>
          <w:marBottom w:val="0"/>
          <w:divBdr>
            <w:top w:val="none" w:sz="0" w:space="0" w:color="auto"/>
            <w:left w:val="none" w:sz="0" w:space="0" w:color="auto"/>
            <w:bottom w:val="none" w:sz="0" w:space="0" w:color="auto"/>
            <w:right w:val="none" w:sz="0" w:space="0" w:color="auto"/>
          </w:divBdr>
        </w:div>
        <w:div w:id="1942687352">
          <w:marLeft w:val="0"/>
          <w:marRight w:val="0"/>
          <w:marTop w:val="0"/>
          <w:marBottom w:val="0"/>
          <w:divBdr>
            <w:top w:val="none" w:sz="0" w:space="0" w:color="auto"/>
            <w:left w:val="none" w:sz="0" w:space="0" w:color="auto"/>
            <w:bottom w:val="none" w:sz="0" w:space="0" w:color="auto"/>
            <w:right w:val="none" w:sz="0" w:space="0" w:color="auto"/>
          </w:divBdr>
        </w:div>
        <w:div w:id="620571728">
          <w:marLeft w:val="0"/>
          <w:marRight w:val="0"/>
          <w:marTop w:val="0"/>
          <w:marBottom w:val="0"/>
          <w:divBdr>
            <w:top w:val="none" w:sz="0" w:space="0" w:color="auto"/>
            <w:left w:val="none" w:sz="0" w:space="0" w:color="auto"/>
            <w:bottom w:val="none" w:sz="0" w:space="0" w:color="auto"/>
            <w:right w:val="none" w:sz="0" w:space="0" w:color="auto"/>
          </w:divBdr>
        </w:div>
        <w:div w:id="139924435">
          <w:marLeft w:val="0"/>
          <w:marRight w:val="0"/>
          <w:marTop w:val="0"/>
          <w:marBottom w:val="0"/>
          <w:divBdr>
            <w:top w:val="none" w:sz="0" w:space="0" w:color="auto"/>
            <w:left w:val="none" w:sz="0" w:space="0" w:color="auto"/>
            <w:bottom w:val="none" w:sz="0" w:space="0" w:color="auto"/>
            <w:right w:val="none" w:sz="0" w:space="0" w:color="auto"/>
          </w:divBdr>
        </w:div>
        <w:div w:id="27605259">
          <w:marLeft w:val="0"/>
          <w:marRight w:val="0"/>
          <w:marTop w:val="0"/>
          <w:marBottom w:val="0"/>
          <w:divBdr>
            <w:top w:val="none" w:sz="0" w:space="0" w:color="auto"/>
            <w:left w:val="none" w:sz="0" w:space="0" w:color="auto"/>
            <w:bottom w:val="none" w:sz="0" w:space="0" w:color="auto"/>
            <w:right w:val="none" w:sz="0" w:space="0" w:color="auto"/>
          </w:divBdr>
        </w:div>
        <w:div w:id="2099128637">
          <w:marLeft w:val="0"/>
          <w:marRight w:val="0"/>
          <w:marTop w:val="0"/>
          <w:marBottom w:val="0"/>
          <w:divBdr>
            <w:top w:val="none" w:sz="0" w:space="0" w:color="auto"/>
            <w:left w:val="none" w:sz="0" w:space="0" w:color="auto"/>
            <w:bottom w:val="none" w:sz="0" w:space="0" w:color="auto"/>
            <w:right w:val="none" w:sz="0" w:space="0" w:color="auto"/>
          </w:divBdr>
        </w:div>
        <w:div w:id="693385758">
          <w:marLeft w:val="0"/>
          <w:marRight w:val="0"/>
          <w:marTop w:val="0"/>
          <w:marBottom w:val="0"/>
          <w:divBdr>
            <w:top w:val="none" w:sz="0" w:space="0" w:color="auto"/>
            <w:left w:val="none" w:sz="0" w:space="0" w:color="auto"/>
            <w:bottom w:val="none" w:sz="0" w:space="0" w:color="auto"/>
            <w:right w:val="none" w:sz="0" w:space="0" w:color="auto"/>
          </w:divBdr>
        </w:div>
        <w:div w:id="872154607">
          <w:marLeft w:val="0"/>
          <w:marRight w:val="0"/>
          <w:marTop w:val="0"/>
          <w:marBottom w:val="0"/>
          <w:divBdr>
            <w:top w:val="none" w:sz="0" w:space="0" w:color="auto"/>
            <w:left w:val="none" w:sz="0" w:space="0" w:color="auto"/>
            <w:bottom w:val="none" w:sz="0" w:space="0" w:color="auto"/>
            <w:right w:val="none" w:sz="0" w:space="0" w:color="auto"/>
          </w:divBdr>
        </w:div>
        <w:div w:id="883369246">
          <w:marLeft w:val="0"/>
          <w:marRight w:val="0"/>
          <w:marTop w:val="0"/>
          <w:marBottom w:val="0"/>
          <w:divBdr>
            <w:top w:val="none" w:sz="0" w:space="0" w:color="auto"/>
            <w:left w:val="none" w:sz="0" w:space="0" w:color="auto"/>
            <w:bottom w:val="none" w:sz="0" w:space="0" w:color="auto"/>
            <w:right w:val="none" w:sz="0" w:space="0" w:color="auto"/>
          </w:divBdr>
        </w:div>
        <w:div w:id="293364378">
          <w:marLeft w:val="0"/>
          <w:marRight w:val="0"/>
          <w:marTop w:val="0"/>
          <w:marBottom w:val="0"/>
          <w:divBdr>
            <w:top w:val="none" w:sz="0" w:space="0" w:color="auto"/>
            <w:left w:val="none" w:sz="0" w:space="0" w:color="auto"/>
            <w:bottom w:val="none" w:sz="0" w:space="0" w:color="auto"/>
            <w:right w:val="none" w:sz="0" w:space="0" w:color="auto"/>
          </w:divBdr>
        </w:div>
        <w:div w:id="1401637322">
          <w:marLeft w:val="0"/>
          <w:marRight w:val="0"/>
          <w:marTop w:val="0"/>
          <w:marBottom w:val="0"/>
          <w:divBdr>
            <w:top w:val="none" w:sz="0" w:space="0" w:color="auto"/>
            <w:left w:val="none" w:sz="0" w:space="0" w:color="auto"/>
            <w:bottom w:val="none" w:sz="0" w:space="0" w:color="auto"/>
            <w:right w:val="none" w:sz="0" w:space="0" w:color="auto"/>
          </w:divBdr>
        </w:div>
        <w:div w:id="1939868633">
          <w:marLeft w:val="0"/>
          <w:marRight w:val="0"/>
          <w:marTop w:val="0"/>
          <w:marBottom w:val="0"/>
          <w:divBdr>
            <w:top w:val="none" w:sz="0" w:space="0" w:color="auto"/>
            <w:left w:val="none" w:sz="0" w:space="0" w:color="auto"/>
            <w:bottom w:val="none" w:sz="0" w:space="0" w:color="auto"/>
            <w:right w:val="none" w:sz="0" w:space="0" w:color="auto"/>
          </w:divBdr>
        </w:div>
        <w:div w:id="471211833">
          <w:marLeft w:val="0"/>
          <w:marRight w:val="0"/>
          <w:marTop w:val="0"/>
          <w:marBottom w:val="0"/>
          <w:divBdr>
            <w:top w:val="none" w:sz="0" w:space="0" w:color="auto"/>
            <w:left w:val="none" w:sz="0" w:space="0" w:color="auto"/>
            <w:bottom w:val="none" w:sz="0" w:space="0" w:color="auto"/>
            <w:right w:val="none" w:sz="0" w:space="0" w:color="auto"/>
          </w:divBdr>
        </w:div>
        <w:div w:id="1356926781">
          <w:marLeft w:val="0"/>
          <w:marRight w:val="0"/>
          <w:marTop w:val="0"/>
          <w:marBottom w:val="0"/>
          <w:divBdr>
            <w:top w:val="none" w:sz="0" w:space="0" w:color="auto"/>
            <w:left w:val="none" w:sz="0" w:space="0" w:color="auto"/>
            <w:bottom w:val="none" w:sz="0" w:space="0" w:color="auto"/>
            <w:right w:val="none" w:sz="0" w:space="0" w:color="auto"/>
          </w:divBdr>
        </w:div>
        <w:div w:id="760295110">
          <w:marLeft w:val="0"/>
          <w:marRight w:val="0"/>
          <w:marTop w:val="0"/>
          <w:marBottom w:val="0"/>
          <w:divBdr>
            <w:top w:val="none" w:sz="0" w:space="0" w:color="auto"/>
            <w:left w:val="none" w:sz="0" w:space="0" w:color="auto"/>
            <w:bottom w:val="none" w:sz="0" w:space="0" w:color="auto"/>
            <w:right w:val="none" w:sz="0" w:space="0" w:color="auto"/>
          </w:divBdr>
        </w:div>
        <w:div w:id="101733622">
          <w:marLeft w:val="0"/>
          <w:marRight w:val="0"/>
          <w:marTop w:val="0"/>
          <w:marBottom w:val="0"/>
          <w:divBdr>
            <w:top w:val="none" w:sz="0" w:space="0" w:color="auto"/>
            <w:left w:val="none" w:sz="0" w:space="0" w:color="auto"/>
            <w:bottom w:val="none" w:sz="0" w:space="0" w:color="auto"/>
            <w:right w:val="none" w:sz="0" w:space="0" w:color="auto"/>
          </w:divBdr>
        </w:div>
        <w:div w:id="1900483345">
          <w:marLeft w:val="0"/>
          <w:marRight w:val="0"/>
          <w:marTop w:val="0"/>
          <w:marBottom w:val="0"/>
          <w:divBdr>
            <w:top w:val="none" w:sz="0" w:space="0" w:color="auto"/>
            <w:left w:val="none" w:sz="0" w:space="0" w:color="auto"/>
            <w:bottom w:val="none" w:sz="0" w:space="0" w:color="auto"/>
            <w:right w:val="none" w:sz="0" w:space="0" w:color="auto"/>
          </w:divBdr>
        </w:div>
        <w:div w:id="2030331814">
          <w:marLeft w:val="0"/>
          <w:marRight w:val="0"/>
          <w:marTop w:val="0"/>
          <w:marBottom w:val="0"/>
          <w:divBdr>
            <w:top w:val="none" w:sz="0" w:space="0" w:color="auto"/>
            <w:left w:val="none" w:sz="0" w:space="0" w:color="auto"/>
            <w:bottom w:val="none" w:sz="0" w:space="0" w:color="auto"/>
            <w:right w:val="none" w:sz="0" w:space="0" w:color="auto"/>
          </w:divBdr>
        </w:div>
        <w:div w:id="1698850512">
          <w:marLeft w:val="0"/>
          <w:marRight w:val="0"/>
          <w:marTop w:val="0"/>
          <w:marBottom w:val="0"/>
          <w:divBdr>
            <w:top w:val="none" w:sz="0" w:space="0" w:color="auto"/>
            <w:left w:val="none" w:sz="0" w:space="0" w:color="auto"/>
            <w:bottom w:val="none" w:sz="0" w:space="0" w:color="auto"/>
            <w:right w:val="none" w:sz="0" w:space="0" w:color="auto"/>
          </w:divBdr>
        </w:div>
        <w:div w:id="1839540372">
          <w:marLeft w:val="0"/>
          <w:marRight w:val="0"/>
          <w:marTop w:val="0"/>
          <w:marBottom w:val="0"/>
          <w:divBdr>
            <w:top w:val="none" w:sz="0" w:space="0" w:color="auto"/>
            <w:left w:val="none" w:sz="0" w:space="0" w:color="auto"/>
            <w:bottom w:val="none" w:sz="0" w:space="0" w:color="auto"/>
            <w:right w:val="none" w:sz="0" w:space="0" w:color="auto"/>
          </w:divBdr>
        </w:div>
        <w:div w:id="1387410744">
          <w:marLeft w:val="0"/>
          <w:marRight w:val="0"/>
          <w:marTop w:val="0"/>
          <w:marBottom w:val="0"/>
          <w:divBdr>
            <w:top w:val="none" w:sz="0" w:space="0" w:color="auto"/>
            <w:left w:val="none" w:sz="0" w:space="0" w:color="auto"/>
            <w:bottom w:val="none" w:sz="0" w:space="0" w:color="auto"/>
            <w:right w:val="none" w:sz="0" w:space="0" w:color="auto"/>
          </w:divBdr>
        </w:div>
        <w:div w:id="959188496">
          <w:marLeft w:val="0"/>
          <w:marRight w:val="0"/>
          <w:marTop w:val="0"/>
          <w:marBottom w:val="0"/>
          <w:divBdr>
            <w:top w:val="none" w:sz="0" w:space="0" w:color="auto"/>
            <w:left w:val="none" w:sz="0" w:space="0" w:color="auto"/>
            <w:bottom w:val="none" w:sz="0" w:space="0" w:color="auto"/>
            <w:right w:val="none" w:sz="0" w:space="0" w:color="auto"/>
          </w:divBdr>
        </w:div>
        <w:div w:id="394739761">
          <w:marLeft w:val="0"/>
          <w:marRight w:val="0"/>
          <w:marTop w:val="0"/>
          <w:marBottom w:val="0"/>
          <w:divBdr>
            <w:top w:val="none" w:sz="0" w:space="0" w:color="auto"/>
            <w:left w:val="none" w:sz="0" w:space="0" w:color="auto"/>
            <w:bottom w:val="none" w:sz="0" w:space="0" w:color="auto"/>
            <w:right w:val="none" w:sz="0" w:space="0" w:color="auto"/>
          </w:divBdr>
        </w:div>
        <w:div w:id="862399974">
          <w:marLeft w:val="0"/>
          <w:marRight w:val="0"/>
          <w:marTop w:val="0"/>
          <w:marBottom w:val="0"/>
          <w:divBdr>
            <w:top w:val="none" w:sz="0" w:space="0" w:color="auto"/>
            <w:left w:val="none" w:sz="0" w:space="0" w:color="auto"/>
            <w:bottom w:val="none" w:sz="0" w:space="0" w:color="auto"/>
            <w:right w:val="none" w:sz="0" w:space="0" w:color="auto"/>
          </w:divBdr>
        </w:div>
        <w:div w:id="1945842114">
          <w:marLeft w:val="0"/>
          <w:marRight w:val="0"/>
          <w:marTop w:val="0"/>
          <w:marBottom w:val="0"/>
          <w:divBdr>
            <w:top w:val="none" w:sz="0" w:space="0" w:color="auto"/>
            <w:left w:val="none" w:sz="0" w:space="0" w:color="auto"/>
            <w:bottom w:val="none" w:sz="0" w:space="0" w:color="auto"/>
            <w:right w:val="none" w:sz="0" w:space="0" w:color="auto"/>
          </w:divBdr>
        </w:div>
        <w:div w:id="1930655339">
          <w:marLeft w:val="0"/>
          <w:marRight w:val="0"/>
          <w:marTop w:val="0"/>
          <w:marBottom w:val="0"/>
          <w:divBdr>
            <w:top w:val="none" w:sz="0" w:space="0" w:color="auto"/>
            <w:left w:val="none" w:sz="0" w:space="0" w:color="auto"/>
            <w:bottom w:val="none" w:sz="0" w:space="0" w:color="auto"/>
            <w:right w:val="none" w:sz="0" w:space="0" w:color="auto"/>
          </w:divBdr>
        </w:div>
        <w:div w:id="441847678">
          <w:marLeft w:val="0"/>
          <w:marRight w:val="0"/>
          <w:marTop w:val="0"/>
          <w:marBottom w:val="0"/>
          <w:divBdr>
            <w:top w:val="none" w:sz="0" w:space="0" w:color="auto"/>
            <w:left w:val="none" w:sz="0" w:space="0" w:color="auto"/>
            <w:bottom w:val="none" w:sz="0" w:space="0" w:color="auto"/>
            <w:right w:val="none" w:sz="0" w:space="0" w:color="auto"/>
          </w:divBdr>
        </w:div>
        <w:div w:id="1707945059">
          <w:marLeft w:val="0"/>
          <w:marRight w:val="0"/>
          <w:marTop w:val="0"/>
          <w:marBottom w:val="0"/>
          <w:divBdr>
            <w:top w:val="none" w:sz="0" w:space="0" w:color="auto"/>
            <w:left w:val="none" w:sz="0" w:space="0" w:color="auto"/>
            <w:bottom w:val="none" w:sz="0" w:space="0" w:color="auto"/>
            <w:right w:val="none" w:sz="0" w:space="0" w:color="auto"/>
          </w:divBdr>
        </w:div>
        <w:div w:id="1731344310">
          <w:marLeft w:val="0"/>
          <w:marRight w:val="0"/>
          <w:marTop w:val="0"/>
          <w:marBottom w:val="0"/>
          <w:divBdr>
            <w:top w:val="none" w:sz="0" w:space="0" w:color="auto"/>
            <w:left w:val="none" w:sz="0" w:space="0" w:color="auto"/>
            <w:bottom w:val="none" w:sz="0" w:space="0" w:color="auto"/>
            <w:right w:val="none" w:sz="0" w:space="0" w:color="auto"/>
          </w:divBdr>
        </w:div>
        <w:div w:id="1484541383">
          <w:marLeft w:val="0"/>
          <w:marRight w:val="0"/>
          <w:marTop w:val="0"/>
          <w:marBottom w:val="0"/>
          <w:divBdr>
            <w:top w:val="none" w:sz="0" w:space="0" w:color="auto"/>
            <w:left w:val="none" w:sz="0" w:space="0" w:color="auto"/>
            <w:bottom w:val="none" w:sz="0" w:space="0" w:color="auto"/>
            <w:right w:val="none" w:sz="0" w:space="0" w:color="auto"/>
          </w:divBdr>
        </w:div>
        <w:div w:id="1817526210">
          <w:marLeft w:val="0"/>
          <w:marRight w:val="0"/>
          <w:marTop w:val="0"/>
          <w:marBottom w:val="0"/>
          <w:divBdr>
            <w:top w:val="none" w:sz="0" w:space="0" w:color="auto"/>
            <w:left w:val="none" w:sz="0" w:space="0" w:color="auto"/>
            <w:bottom w:val="none" w:sz="0" w:space="0" w:color="auto"/>
            <w:right w:val="none" w:sz="0" w:space="0" w:color="auto"/>
          </w:divBdr>
        </w:div>
        <w:div w:id="319232865">
          <w:marLeft w:val="0"/>
          <w:marRight w:val="0"/>
          <w:marTop w:val="0"/>
          <w:marBottom w:val="0"/>
          <w:divBdr>
            <w:top w:val="none" w:sz="0" w:space="0" w:color="auto"/>
            <w:left w:val="none" w:sz="0" w:space="0" w:color="auto"/>
            <w:bottom w:val="none" w:sz="0" w:space="0" w:color="auto"/>
            <w:right w:val="none" w:sz="0" w:space="0" w:color="auto"/>
          </w:divBdr>
        </w:div>
        <w:div w:id="1548489845">
          <w:marLeft w:val="0"/>
          <w:marRight w:val="0"/>
          <w:marTop w:val="0"/>
          <w:marBottom w:val="0"/>
          <w:divBdr>
            <w:top w:val="none" w:sz="0" w:space="0" w:color="auto"/>
            <w:left w:val="none" w:sz="0" w:space="0" w:color="auto"/>
            <w:bottom w:val="none" w:sz="0" w:space="0" w:color="auto"/>
            <w:right w:val="none" w:sz="0" w:space="0" w:color="auto"/>
          </w:divBdr>
        </w:div>
        <w:div w:id="1538352375">
          <w:marLeft w:val="0"/>
          <w:marRight w:val="0"/>
          <w:marTop w:val="0"/>
          <w:marBottom w:val="0"/>
          <w:divBdr>
            <w:top w:val="none" w:sz="0" w:space="0" w:color="auto"/>
            <w:left w:val="none" w:sz="0" w:space="0" w:color="auto"/>
            <w:bottom w:val="none" w:sz="0" w:space="0" w:color="auto"/>
            <w:right w:val="none" w:sz="0" w:space="0" w:color="auto"/>
          </w:divBdr>
        </w:div>
        <w:div w:id="160196033">
          <w:marLeft w:val="0"/>
          <w:marRight w:val="0"/>
          <w:marTop w:val="0"/>
          <w:marBottom w:val="0"/>
          <w:divBdr>
            <w:top w:val="none" w:sz="0" w:space="0" w:color="auto"/>
            <w:left w:val="none" w:sz="0" w:space="0" w:color="auto"/>
            <w:bottom w:val="none" w:sz="0" w:space="0" w:color="auto"/>
            <w:right w:val="none" w:sz="0" w:space="0" w:color="auto"/>
          </w:divBdr>
        </w:div>
        <w:div w:id="1118791582">
          <w:marLeft w:val="0"/>
          <w:marRight w:val="0"/>
          <w:marTop w:val="0"/>
          <w:marBottom w:val="0"/>
          <w:divBdr>
            <w:top w:val="none" w:sz="0" w:space="0" w:color="auto"/>
            <w:left w:val="none" w:sz="0" w:space="0" w:color="auto"/>
            <w:bottom w:val="none" w:sz="0" w:space="0" w:color="auto"/>
            <w:right w:val="none" w:sz="0" w:space="0" w:color="auto"/>
          </w:divBdr>
        </w:div>
        <w:div w:id="1109660519">
          <w:marLeft w:val="0"/>
          <w:marRight w:val="0"/>
          <w:marTop w:val="0"/>
          <w:marBottom w:val="0"/>
          <w:divBdr>
            <w:top w:val="none" w:sz="0" w:space="0" w:color="auto"/>
            <w:left w:val="none" w:sz="0" w:space="0" w:color="auto"/>
            <w:bottom w:val="none" w:sz="0" w:space="0" w:color="auto"/>
            <w:right w:val="none" w:sz="0" w:space="0" w:color="auto"/>
          </w:divBdr>
        </w:div>
        <w:div w:id="1747531424">
          <w:marLeft w:val="0"/>
          <w:marRight w:val="0"/>
          <w:marTop w:val="0"/>
          <w:marBottom w:val="0"/>
          <w:divBdr>
            <w:top w:val="none" w:sz="0" w:space="0" w:color="auto"/>
            <w:left w:val="none" w:sz="0" w:space="0" w:color="auto"/>
            <w:bottom w:val="none" w:sz="0" w:space="0" w:color="auto"/>
            <w:right w:val="none" w:sz="0" w:space="0" w:color="auto"/>
          </w:divBdr>
        </w:div>
        <w:div w:id="896862868">
          <w:marLeft w:val="0"/>
          <w:marRight w:val="0"/>
          <w:marTop w:val="0"/>
          <w:marBottom w:val="0"/>
          <w:divBdr>
            <w:top w:val="none" w:sz="0" w:space="0" w:color="auto"/>
            <w:left w:val="none" w:sz="0" w:space="0" w:color="auto"/>
            <w:bottom w:val="none" w:sz="0" w:space="0" w:color="auto"/>
            <w:right w:val="none" w:sz="0" w:space="0" w:color="auto"/>
          </w:divBdr>
        </w:div>
        <w:div w:id="1258518164">
          <w:marLeft w:val="0"/>
          <w:marRight w:val="0"/>
          <w:marTop w:val="0"/>
          <w:marBottom w:val="0"/>
          <w:divBdr>
            <w:top w:val="none" w:sz="0" w:space="0" w:color="auto"/>
            <w:left w:val="none" w:sz="0" w:space="0" w:color="auto"/>
            <w:bottom w:val="none" w:sz="0" w:space="0" w:color="auto"/>
            <w:right w:val="none" w:sz="0" w:space="0" w:color="auto"/>
          </w:divBdr>
        </w:div>
        <w:div w:id="1167525441">
          <w:marLeft w:val="0"/>
          <w:marRight w:val="0"/>
          <w:marTop w:val="0"/>
          <w:marBottom w:val="0"/>
          <w:divBdr>
            <w:top w:val="none" w:sz="0" w:space="0" w:color="auto"/>
            <w:left w:val="none" w:sz="0" w:space="0" w:color="auto"/>
            <w:bottom w:val="none" w:sz="0" w:space="0" w:color="auto"/>
            <w:right w:val="none" w:sz="0" w:space="0" w:color="auto"/>
          </w:divBdr>
        </w:div>
        <w:div w:id="1867910583">
          <w:marLeft w:val="0"/>
          <w:marRight w:val="0"/>
          <w:marTop w:val="0"/>
          <w:marBottom w:val="0"/>
          <w:divBdr>
            <w:top w:val="none" w:sz="0" w:space="0" w:color="auto"/>
            <w:left w:val="none" w:sz="0" w:space="0" w:color="auto"/>
            <w:bottom w:val="none" w:sz="0" w:space="0" w:color="auto"/>
            <w:right w:val="none" w:sz="0" w:space="0" w:color="auto"/>
          </w:divBdr>
        </w:div>
        <w:div w:id="705180576">
          <w:marLeft w:val="0"/>
          <w:marRight w:val="0"/>
          <w:marTop w:val="0"/>
          <w:marBottom w:val="0"/>
          <w:divBdr>
            <w:top w:val="none" w:sz="0" w:space="0" w:color="auto"/>
            <w:left w:val="none" w:sz="0" w:space="0" w:color="auto"/>
            <w:bottom w:val="none" w:sz="0" w:space="0" w:color="auto"/>
            <w:right w:val="none" w:sz="0" w:space="0" w:color="auto"/>
          </w:divBdr>
        </w:div>
        <w:div w:id="627862416">
          <w:marLeft w:val="0"/>
          <w:marRight w:val="0"/>
          <w:marTop w:val="0"/>
          <w:marBottom w:val="0"/>
          <w:divBdr>
            <w:top w:val="none" w:sz="0" w:space="0" w:color="auto"/>
            <w:left w:val="none" w:sz="0" w:space="0" w:color="auto"/>
            <w:bottom w:val="none" w:sz="0" w:space="0" w:color="auto"/>
            <w:right w:val="none" w:sz="0" w:space="0" w:color="auto"/>
          </w:divBdr>
        </w:div>
        <w:div w:id="408232371">
          <w:marLeft w:val="0"/>
          <w:marRight w:val="0"/>
          <w:marTop w:val="0"/>
          <w:marBottom w:val="0"/>
          <w:divBdr>
            <w:top w:val="none" w:sz="0" w:space="0" w:color="auto"/>
            <w:left w:val="none" w:sz="0" w:space="0" w:color="auto"/>
            <w:bottom w:val="none" w:sz="0" w:space="0" w:color="auto"/>
            <w:right w:val="none" w:sz="0" w:space="0" w:color="auto"/>
          </w:divBdr>
        </w:div>
        <w:div w:id="1843815061">
          <w:marLeft w:val="0"/>
          <w:marRight w:val="0"/>
          <w:marTop w:val="0"/>
          <w:marBottom w:val="0"/>
          <w:divBdr>
            <w:top w:val="none" w:sz="0" w:space="0" w:color="auto"/>
            <w:left w:val="none" w:sz="0" w:space="0" w:color="auto"/>
            <w:bottom w:val="none" w:sz="0" w:space="0" w:color="auto"/>
            <w:right w:val="none" w:sz="0" w:space="0" w:color="auto"/>
          </w:divBdr>
        </w:div>
        <w:div w:id="215632418">
          <w:marLeft w:val="0"/>
          <w:marRight w:val="0"/>
          <w:marTop w:val="0"/>
          <w:marBottom w:val="0"/>
          <w:divBdr>
            <w:top w:val="none" w:sz="0" w:space="0" w:color="auto"/>
            <w:left w:val="none" w:sz="0" w:space="0" w:color="auto"/>
            <w:bottom w:val="none" w:sz="0" w:space="0" w:color="auto"/>
            <w:right w:val="none" w:sz="0" w:space="0" w:color="auto"/>
          </w:divBdr>
        </w:div>
        <w:div w:id="444466851">
          <w:marLeft w:val="0"/>
          <w:marRight w:val="0"/>
          <w:marTop w:val="0"/>
          <w:marBottom w:val="0"/>
          <w:divBdr>
            <w:top w:val="none" w:sz="0" w:space="0" w:color="auto"/>
            <w:left w:val="none" w:sz="0" w:space="0" w:color="auto"/>
            <w:bottom w:val="none" w:sz="0" w:space="0" w:color="auto"/>
            <w:right w:val="none" w:sz="0" w:space="0" w:color="auto"/>
          </w:divBdr>
        </w:div>
        <w:div w:id="311717055">
          <w:marLeft w:val="0"/>
          <w:marRight w:val="0"/>
          <w:marTop w:val="0"/>
          <w:marBottom w:val="0"/>
          <w:divBdr>
            <w:top w:val="none" w:sz="0" w:space="0" w:color="auto"/>
            <w:left w:val="none" w:sz="0" w:space="0" w:color="auto"/>
            <w:bottom w:val="none" w:sz="0" w:space="0" w:color="auto"/>
            <w:right w:val="none" w:sz="0" w:space="0" w:color="auto"/>
          </w:divBdr>
        </w:div>
        <w:div w:id="90204211">
          <w:marLeft w:val="0"/>
          <w:marRight w:val="0"/>
          <w:marTop w:val="0"/>
          <w:marBottom w:val="0"/>
          <w:divBdr>
            <w:top w:val="none" w:sz="0" w:space="0" w:color="auto"/>
            <w:left w:val="none" w:sz="0" w:space="0" w:color="auto"/>
            <w:bottom w:val="none" w:sz="0" w:space="0" w:color="auto"/>
            <w:right w:val="none" w:sz="0" w:space="0" w:color="auto"/>
          </w:divBdr>
        </w:div>
        <w:div w:id="300886635">
          <w:marLeft w:val="0"/>
          <w:marRight w:val="0"/>
          <w:marTop w:val="0"/>
          <w:marBottom w:val="0"/>
          <w:divBdr>
            <w:top w:val="none" w:sz="0" w:space="0" w:color="auto"/>
            <w:left w:val="none" w:sz="0" w:space="0" w:color="auto"/>
            <w:bottom w:val="none" w:sz="0" w:space="0" w:color="auto"/>
            <w:right w:val="none" w:sz="0" w:space="0" w:color="auto"/>
          </w:divBdr>
        </w:div>
        <w:div w:id="1281961792">
          <w:marLeft w:val="0"/>
          <w:marRight w:val="0"/>
          <w:marTop w:val="0"/>
          <w:marBottom w:val="0"/>
          <w:divBdr>
            <w:top w:val="none" w:sz="0" w:space="0" w:color="auto"/>
            <w:left w:val="none" w:sz="0" w:space="0" w:color="auto"/>
            <w:bottom w:val="none" w:sz="0" w:space="0" w:color="auto"/>
            <w:right w:val="none" w:sz="0" w:space="0" w:color="auto"/>
          </w:divBdr>
        </w:div>
        <w:div w:id="1330862447">
          <w:marLeft w:val="0"/>
          <w:marRight w:val="0"/>
          <w:marTop w:val="0"/>
          <w:marBottom w:val="0"/>
          <w:divBdr>
            <w:top w:val="none" w:sz="0" w:space="0" w:color="auto"/>
            <w:left w:val="none" w:sz="0" w:space="0" w:color="auto"/>
            <w:bottom w:val="none" w:sz="0" w:space="0" w:color="auto"/>
            <w:right w:val="none" w:sz="0" w:space="0" w:color="auto"/>
          </w:divBdr>
        </w:div>
        <w:div w:id="378281460">
          <w:marLeft w:val="0"/>
          <w:marRight w:val="0"/>
          <w:marTop w:val="0"/>
          <w:marBottom w:val="0"/>
          <w:divBdr>
            <w:top w:val="none" w:sz="0" w:space="0" w:color="auto"/>
            <w:left w:val="none" w:sz="0" w:space="0" w:color="auto"/>
            <w:bottom w:val="none" w:sz="0" w:space="0" w:color="auto"/>
            <w:right w:val="none" w:sz="0" w:space="0" w:color="auto"/>
          </w:divBdr>
        </w:div>
        <w:div w:id="995306322">
          <w:marLeft w:val="0"/>
          <w:marRight w:val="0"/>
          <w:marTop w:val="0"/>
          <w:marBottom w:val="0"/>
          <w:divBdr>
            <w:top w:val="none" w:sz="0" w:space="0" w:color="auto"/>
            <w:left w:val="none" w:sz="0" w:space="0" w:color="auto"/>
            <w:bottom w:val="none" w:sz="0" w:space="0" w:color="auto"/>
            <w:right w:val="none" w:sz="0" w:space="0" w:color="auto"/>
          </w:divBdr>
        </w:div>
        <w:div w:id="2075426669">
          <w:marLeft w:val="0"/>
          <w:marRight w:val="0"/>
          <w:marTop w:val="0"/>
          <w:marBottom w:val="0"/>
          <w:divBdr>
            <w:top w:val="none" w:sz="0" w:space="0" w:color="auto"/>
            <w:left w:val="none" w:sz="0" w:space="0" w:color="auto"/>
            <w:bottom w:val="none" w:sz="0" w:space="0" w:color="auto"/>
            <w:right w:val="none" w:sz="0" w:space="0" w:color="auto"/>
          </w:divBdr>
        </w:div>
        <w:div w:id="353658878">
          <w:marLeft w:val="0"/>
          <w:marRight w:val="0"/>
          <w:marTop w:val="0"/>
          <w:marBottom w:val="0"/>
          <w:divBdr>
            <w:top w:val="none" w:sz="0" w:space="0" w:color="auto"/>
            <w:left w:val="none" w:sz="0" w:space="0" w:color="auto"/>
            <w:bottom w:val="none" w:sz="0" w:space="0" w:color="auto"/>
            <w:right w:val="none" w:sz="0" w:space="0" w:color="auto"/>
          </w:divBdr>
        </w:div>
        <w:div w:id="624774232">
          <w:marLeft w:val="0"/>
          <w:marRight w:val="0"/>
          <w:marTop w:val="0"/>
          <w:marBottom w:val="0"/>
          <w:divBdr>
            <w:top w:val="none" w:sz="0" w:space="0" w:color="auto"/>
            <w:left w:val="none" w:sz="0" w:space="0" w:color="auto"/>
            <w:bottom w:val="none" w:sz="0" w:space="0" w:color="auto"/>
            <w:right w:val="none" w:sz="0" w:space="0" w:color="auto"/>
          </w:divBdr>
        </w:div>
        <w:div w:id="180685249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FF56C-E06F-4EC1-8B3A-74C1041F4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5224</Characters>
  <Application>Microsoft Office Word</Application>
  <DocSecurity>0</DocSecurity>
  <Lines>348</Lines>
  <Paragraphs>239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pravne</dc:creator>
  <cp:lastModifiedBy>Andrea Doho</cp:lastModifiedBy>
  <cp:revision>2</cp:revision>
  <cp:lastPrinted>2022-02-03T08:33:00Z</cp:lastPrinted>
  <dcterms:created xsi:type="dcterms:W3CDTF">2022-02-21T07:46:00Z</dcterms:created>
  <dcterms:modified xsi:type="dcterms:W3CDTF">2022-02-21T07:46:00Z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2018-10-15T00:00:00Z</vt:filetime>
  </property>
</Properties>
</file>